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30" w:rsidRPr="005B6B8E" w:rsidRDefault="001A06B7" w:rsidP="003C5830">
      <w:pPr>
        <w:pStyle w:val="Ttulo9"/>
        <w:spacing w:before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b/>
          <w:color w:val="000000"/>
        </w:rPr>
        <w:tab/>
      </w:r>
      <w:r w:rsidRPr="005B6B8E">
        <w:rPr>
          <w:rFonts w:ascii="Arial" w:hAnsi="Arial" w:cs="Arial"/>
          <w:b/>
          <w:color w:val="000000"/>
        </w:rPr>
        <w:tab/>
      </w:r>
    </w:p>
    <w:p w:rsidR="005B6B8E" w:rsidRPr="005B6B8E" w:rsidRDefault="003C5830" w:rsidP="005B6B8E">
      <w:pPr>
        <w:spacing w:line="200" w:lineRule="exact"/>
        <w:ind w:left="1843" w:right="524"/>
        <w:jc w:val="center"/>
        <w:rPr>
          <w:rFonts w:ascii="Arial" w:eastAsia="Verdana" w:hAnsi="Arial" w:cs="Arial"/>
        </w:rPr>
      </w:pPr>
      <w:r w:rsidRPr="005B6B8E">
        <w:rPr>
          <w:rFonts w:ascii="Arial" w:hAnsi="Arial" w:cs="Arial"/>
          <w:b/>
          <w:bCs/>
          <w:color w:val="000000"/>
        </w:rPr>
        <w:t xml:space="preserve">ATA DE REGISTRO DE PREÇOS PARA AQUISIÇÃO </w:t>
      </w:r>
      <w:r w:rsidRPr="005B6B8E">
        <w:rPr>
          <w:rFonts w:ascii="Arial" w:hAnsi="Arial" w:cs="Arial"/>
          <w:b/>
          <w:color w:val="000000"/>
        </w:rPr>
        <w:t>DE MEDICAMENTOS FIRMADO COM A EMPRESA</w:t>
      </w:r>
      <w:r w:rsidR="00946EDC" w:rsidRPr="005B6B8E">
        <w:rPr>
          <w:rFonts w:ascii="Arial" w:hAnsi="Arial" w:cs="Arial"/>
          <w:b/>
          <w:color w:val="000000"/>
        </w:rPr>
        <w:t xml:space="preserve"> </w:t>
      </w:r>
      <w:r w:rsidR="00540CF1" w:rsidRPr="005B6B8E">
        <w:rPr>
          <w:rFonts w:ascii="Arial" w:hAnsi="Arial" w:cs="Arial"/>
          <w:b/>
        </w:rPr>
        <w:t xml:space="preserve"> </w:t>
      </w:r>
      <w:r w:rsidR="005B6B8E" w:rsidRPr="005B6B8E">
        <w:rPr>
          <w:rFonts w:ascii="Arial" w:hAnsi="Arial" w:cs="Arial"/>
          <w:b/>
          <w:bCs/>
          <w:color w:val="000000"/>
        </w:rPr>
        <w:t xml:space="preserve"> </w:t>
      </w:r>
      <w:r w:rsidR="005B6B8E" w:rsidRPr="005B6B8E">
        <w:rPr>
          <w:rFonts w:ascii="Arial" w:eastAsia="Verdana" w:hAnsi="Arial" w:cs="Arial"/>
          <w:b/>
        </w:rPr>
        <w:t>F &amp; F DISTRIBUIDORA DE MEDICAMENTOS LTDA</w:t>
      </w:r>
    </w:p>
    <w:p w:rsidR="005B6B8E" w:rsidRPr="005B6B8E" w:rsidRDefault="005B6B8E" w:rsidP="005B6B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color w:val="000000"/>
        </w:rPr>
        <w:t xml:space="preserve">No dia </w:t>
      </w:r>
      <w:r w:rsidR="00CE1C61">
        <w:rPr>
          <w:rFonts w:ascii="Arial" w:hAnsi="Arial" w:cs="Arial"/>
          <w:color w:val="000000"/>
        </w:rPr>
        <w:t>vinte e três</w:t>
      </w:r>
      <w:r w:rsidRPr="005B6B8E">
        <w:rPr>
          <w:rFonts w:ascii="Arial" w:hAnsi="Arial" w:cs="Arial"/>
          <w:color w:val="000000"/>
        </w:rPr>
        <w:t xml:space="preserve"> do mês de</w:t>
      </w:r>
      <w:r w:rsidR="00CE1C61">
        <w:rPr>
          <w:rFonts w:ascii="Arial" w:hAnsi="Arial" w:cs="Arial"/>
          <w:color w:val="000000"/>
        </w:rPr>
        <w:t xml:space="preserve"> Agosto </w:t>
      </w:r>
      <w:r w:rsidRPr="005B6B8E">
        <w:rPr>
          <w:rFonts w:ascii="Arial" w:hAnsi="Arial" w:cs="Arial"/>
          <w:color w:val="000000"/>
        </w:rPr>
        <w:t>do ano de 20</w:t>
      </w:r>
      <w:r w:rsidR="00AF4ABC" w:rsidRPr="005B6B8E">
        <w:rPr>
          <w:rFonts w:ascii="Arial" w:hAnsi="Arial" w:cs="Arial"/>
          <w:color w:val="000000"/>
        </w:rPr>
        <w:t>2</w:t>
      </w:r>
      <w:r w:rsidR="00C06BF1" w:rsidRPr="005B6B8E">
        <w:rPr>
          <w:rFonts w:ascii="Arial" w:hAnsi="Arial" w:cs="Arial"/>
          <w:color w:val="000000"/>
        </w:rPr>
        <w:t>1</w:t>
      </w:r>
      <w:r w:rsidRPr="005B6B8E">
        <w:rPr>
          <w:rFonts w:ascii="Arial" w:hAnsi="Arial" w:cs="Arial"/>
          <w:color w:val="000000"/>
        </w:rPr>
        <w:t>, a PREFEITURA MUNICIPAL DE BARÃO DE COTEGIPE, Estado do Rio Grande do Sul, pessoa jurídica de direito público, sita na Rua Princesa Isabel, nº 114, inscrito no CGC/MF sob o nº 87.613.451/0001-82, neste ato, representado pelo Prefeito Municipal Sr. Vladimir Luiz Farina, inscrito no CPF sob o nº 383.904.770-68, e</w:t>
      </w:r>
      <w:r w:rsidR="005B6B8E" w:rsidRPr="005B6B8E">
        <w:rPr>
          <w:rFonts w:ascii="Arial" w:hAnsi="Arial" w:cs="Arial"/>
          <w:color w:val="000000"/>
        </w:rPr>
        <w:t xml:space="preserve"> </w:t>
      </w:r>
      <w:r w:rsidR="005B6B8E" w:rsidRPr="005B6B8E">
        <w:rPr>
          <w:rFonts w:ascii="Arial" w:hAnsi="Arial" w:cs="Arial"/>
          <w:b/>
          <w:color w:val="000000"/>
        </w:rPr>
        <w:t>F &amp; F DISTRIBUIDORA DE MEDICAMENTOS</w:t>
      </w:r>
      <w:r w:rsidR="005B6B8E" w:rsidRPr="005B6B8E">
        <w:rPr>
          <w:rFonts w:ascii="Arial" w:hAnsi="Arial" w:cs="Arial"/>
          <w:color w:val="000000"/>
        </w:rPr>
        <w:t xml:space="preserve"> </w:t>
      </w:r>
      <w:r w:rsidR="005B6B8E" w:rsidRPr="005B6B8E">
        <w:rPr>
          <w:rFonts w:ascii="Arial" w:hAnsi="Arial" w:cs="Arial"/>
          <w:b/>
          <w:color w:val="000000"/>
        </w:rPr>
        <w:t>LTDA,</w:t>
      </w:r>
      <w:r w:rsidR="005B6B8E" w:rsidRPr="005B6B8E">
        <w:rPr>
          <w:rFonts w:ascii="Arial" w:hAnsi="Arial" w:cs="Arial"/>
          <w:color w:val="000000"/>
        </w:rPr>
        <w:t xml:space="preserve"> Inscrita no CNPJ sob nº 28.093.678/0001-85, com sede na Rua Genuíno </w:t>
      </w:r>
      <w:proofErr w:type="spellStart"/>
      <w:r w:rsidR="005B6B8E" w:rsidRPr="005B6B8E">
        <w:rPr>
          <w:rFonts w:ascii="Arial" w:hAnsi="Arial" w:cs="Arial"/>
          <w:color w:val="000000"/>
        </w:rPr>
        <w:t>Piacentini</w:t>
      </w:r>
      <w:proofErr w:type="spellEnd"/>
      <w:r w:rsidR="005B6B8E" w:rsidRPr="005B6B8E">
        <w:rPr>
          <w:rFonts w:ascii="Arial" w:hAnsi="Arial" w:cs="Arial"/>
          <w:color w:val="000000"/>
        </w:rPr>
        <w:t xml:space="preserve">, nº 59, bairro Santa Terezinha, na Cidade de Pato Branco/PR, por representação do Senhor Fabio Emanuel </w:t>
      </w:r>
      <w:proofErr w:type="spellStart"/>
      <w:r w:rsidR="005B6B8E" w:rsidRPr="005B6B8E">
        <w:rPr>
          <w:rFonts w:ascii="Arial" w:hAnsi="Arial" w:cs="Arial"/>
          <w:color w:val="000000"/>
        </w:rPr>
        <w:t>Rebonatto</w:t>
      </w:r>
      <w:proofErr w:type="spellEnd"/>
      <w:r w:rsidR="005B6B8E" w:rsidRPr="005B6B8E">
        <w:rPr>
          <w:rFonts w:ascii="Arial" w:hAnsi="Arial" w:cs="Arial"/>
          <w:color w:val="000000"/>
        </w:rPr>
        <w:t>, inscrito no CPF sob nº 046.973.639-90 e CNH nº 04037299505,</w:t>
      </w:r>
      <w:r w:rsidR="00B076CC" w:rsidRPr="005B6B8E">
        <w:rPr>
          <w:rFonts w:ascii="Arial" w:hAnsi="Arial" w:cs="Arial"/>
          <w:color w:val="000000"/>
        </w:rPr>
        <w:t xml:space="preserve"> </w:t>
      </w:r>
      <w:r w:rsidR="007B5F76" w:rsidRPr="005B6B8E">
        <w:rPr>
          <w:rFonts w:ascii="Arial" w:hAnsi="Arial" w:cs="Arial"/>
          <w:color w:val="000000"/>
        </w:rPr>
        <w:t xml:space="preserve"> </w:t>
      </w:r>
      <w:r w:rsidRPr="005B6B8E">
        <w:rPr>
          <w:rFonts w:ascii="Arial" w:hAnsi="Arial" w:cs="Arial"/>
          <w:color w:val="000000"/>
        </w:rPr>
        <w:t xml:space="preserve">doravante denominada  CONTRATADA  que firmam a presente ATA DE REGISTRO DE PREÇOS de acordo com o resultado do julgamento da licitação na modalidade </w:t>
      </w:r>
      <w:r w:rsidRPr="005B6B8E">
        <w:rPr>
          <w:rFonts w:ascii="Arial" w:hAnsi="Arial" w:cs="Arial"/>
          <w:b/>
          <w:color w:val="000000"/>
        </w:rPr>
        <w:t xml:space="preserve">Pregão Presencial nº </w:t>
      </w:r>
      <w:r w:rsidR="00C06BF1" w:rsidRPr="005B6B8E">
        <w:rPr>
          <w:rFonts w:ascii="Arial" w:hAnsi="Arial" w:cs="Arial"/>
          <w:b/>
          <w:color w:val="000000"/>
        </w:rPr>
        <w:t>20/21</w:t>
      </w:r>
      <w:r w:rsidRPr="005B6B8E">
        <w:rPr>
          <w:rFonts w:ascii="Arial" w:hAnsi="Arial" w:cs="Arial"/>
          <w:b/>
          <w:color w:val="000000"/>
        </w:rPr>
        <w:t xml:space="preserve"> – Registro de Preços -  Processo Licitatório nº </w:t>
      </w:r>
      <w:r w:rsidR="00C06BF1" w:rsidRPr="005B6B8E">
        <w:rPr>
          <w:rFonts w:ascii="Arial" w:hAnsi="Arial" w:cs="Arial"/>
          <w:b/>
          <w:color w:val="000000"/>
        </w:rPr>
        <w:t>80/21</w:t>
      </w:r>
      <w:r w:rsidRPr="005B6B8E">
        <w:rPr>
          <w:rFonts w:ascii="Arial" w:hAnsi="Arial" w:cs="Arial"/>
          <w:b/>
          <w:color w:val="000000"/>
        </w:rPr>
        <w:t xml:space="preserve">, </w:t>
      </w:r>
      <w:r w:rsidRPr="005B6B8E">
        <w:rPr>
          <w:rFonts w:ascii="Arial" w:hAnsi="Arial" w:cs="Arial"/>
          <w:color w:val="000000"/>
        </w:rPr>
        <w:t xml:space="preserve"> que selecionou a proposta mais vantajosa para a Administração Pública, objetivando a Aquisição de </w:t>
      </w:r>
      <w:r w:rsidR="00AB2542" w:rsidRPr="005B6B8E">
        <w:rPr>
          <w:rFonts w:ascii="Arial" w:hAnsi="Arial" w:cs="Arial"/>
          <w:color w:val="000000"/>
        </w:rPr>
        <w:t>MEDICAMENTOS</w:t>
      </w:r>
      <w:r w:rsidR="000A3372" w:rsidRPr="005B6B8E">
        <w:rPr>
          <w:rFonts w:ascii="Arial" w:hAnsi="Arial" w:cs="Arial"/>
          <w:color w:val="000000"/>
        </w:rPr>
        <w:t xml:space="preserve"> </w:t>
      </w:r>
      <w:r w:rsidRPr="005B6B8E">
        <w:rPr>
          <w:rFonts w:ascii="Arial" w:hAnsi="Arial" w:cs="Arial"/>
          <w:color w:val="000000"/>
        </w:rPr>
        <w:t>destinados ao atendimento dos pacientes da Unidade Básica de Saúde do Município de Barão de Cotegipe</w:t>
      </w:r>
      <w:r w:rsidRPr="005B6B8E">
        <w:rPr>
          <w:rFonts w:ascii="Arial" w:hAnsi="Arial" w:cs="Arial"/>
          <w:b/>
          <w:bCs/>
          <w:color w:val="000000"/>
        </w:rPr>
        <w:t xml:space="preserve">,  DE ACORDO COM O ANEXO I DO EDITAL.   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Em conformidade com as especificações constantes no Edital.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As empresas DETENTORAS DA ATA dos itens, resolvem firmar a presente ATA DE REGISTRO DE PREÇOS de acordo com o resultado da licitação decorrente do processo e licitação acima especificados, regido pela Lei Federal nº 10.520/02, subsidiariamente pela Lei de Licitações nº 8.666/93, bem como pelo Decreto Federal nº 7.892/2013 (Registro de Preços) e pelas condições do edital, termos da proposta, mediante as cláusulas e condições a seguir estabelecidas: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 xml:space="preserve"> CLÁUSULA PRIMEIRA – DO OBJETO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color w:val="000000"/>
        </w:rPr>
        <w:t xml:space="preserve">Aquisição de </w:t>
      </w:r>
      <w:r w:rsidR="00AB2542" w:rsidRPr="005B6B8E">
        <w:rPr>
          <w:rFonts w:ascii="Arial" w:hAnsi="Arial" w:cs="Arial"/>
          <w:color w:val="000000"/>
        </w:rPr>
        <w:t>MEDICAMENTOS</w:t>
      </w:r>
      <w:r w:rsidR="000A3372" w:rsidRPr="005B6B8E">
        <w:rPr>
          <w:rFonts w:ascii="Arial" w:hAnsi="Arial" w:cs="Arial"/>
          <w:color w:val="000000"/>
        </w:rPr>
        <w:t xml:space="preserve"> </w:t>
      </w:r>
      <w:r w:rsidRPr="005B6B8E">
        <w:rPr>
          <w:rFonts w:ascii="Arial" w:hAnsi="Arial" w:cs="Arial"/>
          <w:color w:val="000000"/>
        </w:rPr>
        <w:t xml:space="preserve">destinados ao atendimento dos pacientes da Unidade Básica de Saúde do Município de Barão de Cotegipe, de acordo com o Anexo I deste edital. </w:t>
      </w:r>
      <w:r w:rsidRPr="005B6B8E">
        <w:rPr>
          <w:rFonts w:ascii="Arial" w:hAnsi="Arial" w:cs="Arial"/>
          <w:b/>
          <w:bCs/>
          <w:color w:val="000000"/>
        </w:rPr>
        <w:t xml:space="preserve"> 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A existência de preços registrados não obriga a Administração a firmar as contratações que deles poderão advir, facultando-lhe a realização de licitação específica para a aquisição pretendida, sendo assegurado ao beneficiário do registro preferência de fornecimento em igualdade de condições.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>CLÁUSULA SEGUNDA - DO PREÇO</w:t>
      </w:r>
    </w:p>
    <w:p w:rsidR="001A06B7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2.1. O preço unitário para fornecimento do objeto de registro será o de MENOR PREÇO POR ITEM, inscrito na Ata do Processo e Licitação descritos acima e de acordo com a ordem de classificação das respectivas propostas que integram este instrumento, independente de transcrição, pelo prazo de validade do registro, conforme segue:</w:t>
      </w:r>
    </w:p>
    <w:p w:rsidR="00CE1C61" w:rsidRPr="005B6B8E" w:rsidRDefault="00CE1C61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</w:p>
    <w:p w:rsidR="001A06B7" w:rsidRPr="005B6B8E" w:rsidRDefault="00CE1C61" w:rsidP="00CE1C61">
      <w:pPr>
        <w:rPr>
          <w:rFonts w:ascii="Arial" w:hAnsi="Arial" w:cs="Arial"/>
          <w:color w:val="000000"/>
        </w:rPr>
      </w:pPr>
      <w:r>
        <w:rPr>
          <w:rFonts w:ascii="Courier New" w:hAnsi="Courier New"/>
          <w:sz w:val="16"/>
          <w:szCs w:val="16"/>
        </w:rPr>
        <w:lastRenderedPageBreak/>
        <w:t>----------------------------------------------------------------------------------------------------</w:t>
      </w:r>
      <w:r>
        <w:rPr>
          <w:rFonts w:ascii="Courier New" w:hAnsi="Courier New"/>
          <w:sz w:val="16"/>
          <w:szCs w:val="16"/>
        </w:rPr>
        <w:br/>
        <w:t xml:space="preserve">Item   Especificação                              Quantidade Un.       </w:t>
      </w:r>
      <w:proofErr w:type="spellStart"/>
      <w:r>
        <w:rPr>
          <w:rFonts w:ascii="Courier New" w:hAnsi="Courier New"/>
          <w:sz w:val="16"/>
          <w:szCs w:val="16"/>
        </w:rPr>
        <w:t>Vl.Unitário</w:t>
      </w:r>
      <w:proofErr w:type="spellEnd"/>
      <w:r>
        <w:rPr>
          <w:rFonts w:ascii="Courier New" w:hAnsi="Courier New"/>
          <w:sz w:val="16"/>
          <w:szCs w:val="16"/>
        </w:rPr>
        <w:t xml:space="preserve">      Valor Total</w:t>
      </w:r>
      <w:r>
        <w:rPr>
          <w:rFonts w:ascii="Courier New" w:hAnsi="Courier New"/>
          <w:sz w:val="16"/>
          <w:szCs w:val="16"/>
        </w:rPr>
        <w:br/>
        <w:t>----------------------------------------------------------------------------------------------------</w:t>
      </w:r>
      <w:r>
        <w:rPr>
          <w:rFonts w:ascii="Courier New" w:hAnsi="Courier New"/>
          <w:sz w:val="16"/>
          <w:szCs w:val="16"/>
        </w:rPr>
        <w:br/>
        <w:t xml:space="preserve">   5   ALOPURINOL 100 MG                         20.000,0000 CP             0,1400         2.800,00</w:t>
      </w:r>
      <w:r>
        <w:rPr>
          <w:rFonts w:ascii="Courier New" w:hAnsi="Courier New"/>
          <w:sz w:val="16"/>
          <w:szCs w:val="16"/>
        </w:rPr>
        <w:br/>
        <w:t xml:space="preserve">       Código do Produto: 21112</w:t>
      </w:r>
      <w:r>
        <w:rPr>
          <w:rFonts w:ascii="Courier New" w:hAnsi="Courier New"/>
          <w:sz w:val="16"/>
          <w:szCs w:val="16"/>
        </w:rPr>
        <w:br/>
        <w:t xml:space="preserve">       Marca: PRATI</w:t>
      </w:r>
      <w:r>
        <w:rPr>
          <w:rFonts w:ascii="Courier New" w:hAnsi="Courier New"/>
          <w:sz w:val="16"/>
          <w:szCs w:val="16"/>
        </w:rPr>
        <w:br/>
        <w:t xml:space="preserve">  24   CANDESARTANA CILEXETILA 16 MG              5.000,0000 CP             1,9500         9.750,00</w:t>
      </w:r>
      <w:r>
        <w:rPr>
          <w:rFonts w:ascii="Courier New" w:hAnsi="Courier New"/>
          <w:sz w:val="16"/>
          <w:szCs w:val="16"/>
        </w:rPr>
        <w:br/>
        <w:t xml:space="preserve">       Código do Produto: 20065</w:t>
      </w:r>
      <w:r>
        <w:rPr>
          <w:rFonts w:ascii="Courier New" w:hAnsi="Courier New"/>
          <w:sz w:val="16"/>
          <w:szCs w:val="16"/>
        </w:rPr>
        <w:br/>
        <w:t xml:space="preserve">       Marca: LEGRAND</w:t>
      </w:r>
      <w:r>
        <w:rPr>
          <w:rFonts w:ascii="Courier New" w:hAnsi="Courier New"/>
          <w:sz w:val="16"/>
          <w:szCs w:val="16"/>
        </w:rPr>
        <w:br/>
        <w:t xml:space="preserve">  35   CILOSTAZOL 100MG                          10.000,0000 CP             0,4450         4.450,00</w:t>
      </w:r>
      <w:r>
        <w:rPr>
          <w:rFonts w:ascii="Courier New" w:hAnsi="Courier New"/>
          <w:sz w:val="16"/>
          <w:szCs w:val="16"/>
        </w:rPr>
        <w:br/>
        <w:t xml:space="preserve">       Código do Produto: 12872</w:t>
      </w:r>
      <w:r>
        <w:rPr>
          <w:rFonts w:ascii="Courier New" w:hAnsi="Courier New"/>
          <w:sz w:val="16"/>
          <w:szCs w:val="16"/>
        </w:rPr>
        <w:br/>
        <w:t xml:space="preserve">       Marca: ACHE</w:t>
      </w:r>
      <w:r>
        <w:rPr>
          <w:rFonts w:ascii="Courier New" w:hAnsi="Courier New"/>
          <w:sz w:val="16"/>
          <w:szCs w:val="16"/>
        </w:rPr>
        <w:br/>
        <w:t xml:space="preserve">  49   COLCHICINA 0,5MG                          10.000,0000 CP             0,2000         2.000,00</w:t>
      </w:r>
      <w:r>
        <w:rPr>
          <w:rFonts w:ascii="Courier New" w:hAnsi="Courier New"/>
          <w:sz w:val="16"/>
          <w:szCs w:val="16"/>
        </w:rPr>
        <w:br/>
        <w:t xml:space="preserve">       Código do Produto: 13436</w:t>
      </w:r>
      <w:r>
        <w:rPr>
          <w:rFonts w:ascii="Courier New" w:hAnsi="Courier New"/>
          <w:sz w:val="16"/>
          <w:szCs w:val="16"/>
        </w:rPr>
        <w:br/>
        <w:t xml:space="preserve">       Marca: MULTILAB</w:t>
      </w:r>
      <w:r>
        <w:rPr>
          <w:rFonts w:ascii="Courier New" w:hAnsi="Courier New"/>
          <w:sz w:val="16"/>
          <w:szCs w:val="16"/>
        </w:rPr>
        <w:br/>
        <w:t xml:space="preserve">  84   LOSARTANA POTASSICA                        5.000,0000 CP             0,3200         1.600,00</w:t>
      </w:r>
      <w:r>
        <w:rPr>
          <w:rFonts w:ascii="Courier New" w:hAnsi="Courier New"/>
          <w:sz w:val="16"/>
          <w:szCs w:val="16"/>
        </w:rPr>
        <w:br/>
        <w:t xml:space="preserve">       100MG+HIDROCLOROTIAZIDA 25MG</w:t>
      </w:r>
      <w:r>
        <w:rPr>
          <w:rFonts w:ascii="Courier New" w:hAnsi="Courier New"/>
          <w:sz w:val="16"/>
          <w:szCs w:val="16"/>
        </w:rPr>
        <w:br/>
        <w:t xml:space="preserve">       Código do Produto: 13528</w:t>
      </w:r>
      <w:r>
        <w:rPr>
          <w:rFonts w:ascii="Courier New" w:hAnsi="Courier New"/>
          <w:sz w:val="16"/>
          <w:szCs w:val="16"/>
        </w:rPr>
        <w:br/>
        <w:t xml:space="preserve">       Marca: EMS</w:t>
      </w:r>
      <w:r>
        <w:rPr>
          <w:rFonts w:ascii="Courier New" w:hAnsi="Courier New"/>
          <w:sz w:val="16"/>
          <w:szCs w:val="16"/>
        </w:rPr>
        <w:br/>
        <w:t xml:space="preserve"> 103   NITROFURANTOINA 100 MG                    10.000,0000 CP             0,2700         2.700,00</w:t>
      </w:r>
      <w:r>
        <w:rPr>
          <w:rFonts w:ascii="Courier New" w:hAnsi="Courier New"/>
          <w:sz w:val="16"/>
          <w:szCs w:val="16"/>
        </w:rPr>
        <w:br/>
        <w:t xml:space="preserve">       Código do Produto: 1696</w:t>
      </w:r>
      <w:r>
        <w:rPr>
          <w:rFonts w:ascii="Courier New" w:hAnsi="Courier New"/>
          <w:sz w:val="16"/>
          <w:szCs w:val="16"/>
        </w:rPr>
        <w:br/>
        <w:t xml:space="preserve">       Marca: TEUTO</w:t>
      </w:r>
      <w:r>
        <w:rPr>
          <w:rFonts w:ascii="Courier New" w:hAnsi="Courier New"/>
          <w:sz w:val="16"/>
          <w:szCs w:val="16"/>
        </w:rPr>
        <w:br/>
        <w:t xml:space="preserve"> 107   </w:t>
      </w:r>
      <w:proofErr w:type="spellStart"/>
      <w:r>
        <w:rPr>
          <w:rFonts w:ascii="Courier New" w:hAnsi="Courier New"/>
          <w:sz w:val="16"/>
          <w:szCs w:val="16"/>
        </w:rPr>
        <w:t>Pantoprazol</w:t>
      </w:r>
      <w:proofErr w:type="spellEnd"/>
      <w:r>
        <w:rPr>
          <w:rFonts w:ascii="Courier New" w:hAnsi="Courier New"/>
          <w:sz w:val="16"/>
          <w:szCs w:val="16"/>
        </w:rPr>
        <w:t xml:space="preserve"> de </w:t>
      </w:r>
      <w:proofErr w:type="spellStart"/>
      <w:r>
        <w:rPr>
          <w:rFonts w:ascii="Courier New" w:hAnsi="Courier New"/>
          <w:sz w:val="16"/>
          <w:szCs w:val="16"/>
        </w:rPr>
        <w:t>Sodio</w:t>
      </w:r>
      <w:proofErr w:type="spellEnd"/>
      <w:r>
        <w:rPr>
          <w:rFonts w:ascii="Courier New" w:hAnsi="Courier New"/>
          <w:sz w:val="16"/>
          <w:szCs w:val="16"/>
        </w:rPr>
        <w:t xml:space="preserve"> 40 mg                80.000,0000 CP             0,1450        11.600,00</w:t>
      </w:r>
      <w:r>
        <w:rPr>
          <w:rFonts w:ascii="Courier New" w:hAnsi="Courier New"/>
          <w:sz w:val="16"/>
          <w:szCs w:val="16"/>
        </w:rPr>
        <w:br/>
        <w:t xml:space="preserve">       Código do Produto: 17681</w:t>
      </w:r>
      <w:r>
        <w:rPr>
          <w:rFonts w:ascii="Courier New" w:hAnsi="Courier New"/>
          <w:sz w:val="16"/>
          <w:szCs w:val="16"/>
        </w:rPr>
        <w:br/>
        <w:t xml:space="preserve">       Marca: LEGRAND</w:t>
      </w:r>
      <w:r>
        <w:rPr>
          <w:rFonts w:ascii="Courier New" w:hAnsi="Courier New"/>
          <w:sz w:val="16"/>
          <w:szCs w:val="16"/>
        </w:rPr>
        <w:br/>
        <w:t xml:space="preserve"> 117   RAMIPRIL 5MG                               8.000,0000 CP             1,5000        12.000,00</w:t>
      </w:r>
      <w:r>
        <w:rPr>
          <w:rFonts w:ascii="Courier New" w:hAnsi="Courier New"/>
          <w:sz w:val="16"/>
          <w:szCs w:val="16"/>
        </w:rPr>
        <w:br/>
        <w:t xml:space="preserve">       Código do Produto: 13585</w:t>
      </w:r>
      <w:r>
        <w:rPr>
          <w:rFonts w:ascii="Courier New" w:hAnsi="Courier New"/>
          <w:sz w:val="16"/>
          <w:szCs w:val="16"/>
        </w:rPr>
        <w:br/>
        <w:t xml:space="preserve">       Marca: LIBBS</w:t>
      </w:r>
      <w:r>
        <w:rPr>
          <w:rFonts w:ascii="Courier New" w:hAnsi="Courier New"/>
          <w:sz w:val="16"/>
          <w:szCs w:val="16"/>
        </w:rPr>
        <w:br/>
        <w:t xml:space="preserve"> 118   RESIDRONATO SODICO 35 MG                     300,0000 CP             4,5000         1.350,00</w:t>
      </w:r>
      <w:r>
        <w:rPr>
          <w:rFonts w:ascii="Courier New" w:hAnsi="Courier New"/>
          <w:sz w:val="16"/>
          <w:szCs w:val="16"/>
        </w:rPr>
        <w:br/>
        <w:t xml:space="preserve">       Código do Produto: 23501</w:t>
      </w:r>
      <w:r>
        <w:rPr>
          <w:rFonts w:ascii="Courier New" w:hAnsi="Courier New"/>
          <w:sz w:val="16"/>
          <w:szCs w:val="16"/>
        </w:rPr>
        <w:br/>
        <w:t xml:space="preserve">       Marca: EMS</w:t>
      </w:r>
      <w:r>
        <w:rPr>
          <w:rFonts w:ascii="Courier New" w:hAnsi="Courier New"/>
          <w:sz w:val="16"/>
          <w:szCs w:val="16"/>
        </w:rPr>
        <w:br/>
        <w:t xml:space="preserve"> 119   ROSUVASTATINA 10MG                        50.000,0000 CP             0,1800         9.000,00</w:t>
      </w:r>
      <w:r>
        <w:rPr>
          <w:rFonts w:ascii="Courier New" w:hAnsi="Courier New"/>
          <w:sz w:val="16"/>
          <w:szCs w:val="16"/>
        </w:rPr>
        <w:br/>
        <w:t xml:space="preserve">       Código do Produto: 13592</w:t>
      </w:r>
      <w:r>
        <w:rPr>
          <w:rFonts w:ascii="Courier New" w:hAnsi="Courier New"/>
          <w:sz w:val="16"/>
          <w:szCs w:val="16"/>
        </w:rPr>
        <w:br/>
        <w:t xml:space="preserve">       Marca: NOVA QUIMICA</w:t>
      </w:r>
      <w:r>
        <w:rPr>
          <w:rFonts w:ascii="Courier New" w:hAnsi="Courier New"/>
          <w:sz w:val="16"/>
          <w:szCs w:val="16"/>
        </w:rPr>
        <w:br/>
        <w:t xml:space="preserve"> 128   TARTARATO DE METOPROLOL 100MG             10.000,0000 CP             0,2240         2.240,00</w:t>
      </w:r>
      <w:r>
        <w:rPr>
          <w:rFonts w:ascii="Courier New" w:hAnsi="Courier New"/>
          <w:sz w:val="16"/>
          <w:szCs w:val="16"/>
        </w:rPr>
        <w:br/>
        <w:t xml:space="preserve">       Código do Produto: 13614</w:t>
      </w:r>
      <w:r>
        <w:rPr>
          <w:rFonts w:ascii="Courier New" w:hAnsi="Courier New"/>
          <w:sz w:val="16"/>
          <w:szCs w:val="16"/>
        </w:rPr>
        <w:br/>
        <w:t xml:space="preserve">       Marca: BIOSINTETICA</w:t>
      </w:r>
      <w:r>
        <w:rPr>
          <w:rFonts w:ascii="Courier New" w:hAnsi="Courier New"/>
          <w:sz w:val="16"/>
          <w:szCs w:val="16"/>
        </w:rPr>
        <w:br/>
        <w:t xml:space="preserve"> 131   VALSARTANA 320MG                          10.000,0000 CP             1,2000        12.000,00</w:t>
      </w:r>
      <w:r>
        <w:rPr>
          <w:rFonts w:ascii="Courier New" w:hAnsi="Courier New"/>
          <w:sz w:val="16"/>
          <w:szCs w:val="16"/>
        </w:rPr>
        <w:br/>
        <w:t xml:space="preserve">       Código do Produto: 13628</w:t>
      </w:r>
      <w:r>
        <w:rPr>
          <w:rFonts w:ascii="Courier New" w:hAnsi="Courier New"/>
          <w:sz w:val="16"/>
          <w:szCs w:val="16"/>
        </w:rPr>
        <w:br/>
        <w:t xml:space="preserve">       Marca: GERMED</w:t>
      </w:r>
      <w:r>
        <w:rPr>
          <w:rFonts w:ascii="Courier New" w:hAnsi="Courier New"/>
          <w:sz w:val="16"/>
          <w:szCs w:val="16"/>
        </w:rPr>
        <w:br/>
        <w:t xml:space="preserve"> 132   VALSARTANA 320MG + HIDROCLOROTIAZIDA       5.000,0000 CP             1,7000         8.500,00</w:t>
      </w:r>
      <w:r>
        <w:rPr>
          <w:rFonts w:ascii="Courier New" w:hAnsi="Courier New"/>
          <w:sz w:val="16"/>
          <w:szCs w:val="16"/>
        </w:rPr>
        <w:br/>
        <w:t xml:space="preserve">       12,5MG</w:t>
      </w:r>
      <w:r>
        <w:rPr>
          <w:rFonts w:ascii="Courier New" w:hAnsi="Courier New"/>
          <w:sz w:val="16"/>
          <w:szCs w:val="16"/>
        </w:rPr>
        <w:br/>
        <w:t xml:space="preserve">       Código do Produto: 17646</w:t>
      </w:r>
      <w:r>
        <w:rPr>
          <w:rFonts w:ascii="Courier New" w:hAnsi="Courier New"/>
          <w:sz w:val="16"/>
          <w:szCs w:val="16"/>
        </w:rPr>
        <w:br/>
        <w:t xml:space="preserve">       Marca: TORRENT</w:t>
      </w:r>
      <w:r>
        <w:rPr>
          <w:rFonts w:ascii="Courier New" w:hAnsi="Courier New"/>
          <w:sz w:val="16"/>
          <w:szCs w:val="16"/>
        </w:rPr>
        <w:br/>
        <w:t xml:space="preserve"> 154   CLORIDRATO DE TRAMADOL 50 MG              10.000,0000 CP             0,2590         2.590,00</w:t>
      </w:r>
      <w:r>
        <w:rPr>
          <w:rFonts w:ascii="Courier New" w:hAnsi="Courier New"/>
          <w:sz w:val="16"/>
          <w:szCs w:val="16"/>
        </w:rPr>
        <w:br/>
        <w:t xml:space="preserve">       Código do Produto: 17407</w:t>
      </w:r>
      <w:r>
        <w:rPr>
          <w:rFonts w:ascii="Courier New" w:hAnsi="Courier New"/>
          <w:sz w:val="16"/>
          <w:szCs w:val="16"/>
        </w:rPr>
        <w:br/>
        <w:t xml:space="preserve">       Marca: GERMED</w:t>
      </w:r>
      <w:r>
        <w:rPr>
          <w:rFonts w:ascii="Courier New" w:hAnsi="Courier New"/>
          <w:sz w:val="16"/>
          <w:szCs w:val="16"/>
        </w:rPr>
        <w:br/>
        <w:t xml:space="preserve"> 163   HEMITARTARATO DE ZOLPIDEM 10 MG           30.000,0000 CP             0,2650         7.950,00</w:t>
      </w:r>
      <w:r>
        <w:rPr>
          <w:rFonts w:ascii="Courier New" w:hAnsi="Courier New"/>
          <w:sz w:val="16"/>
          <w:szCs w:val="16"/>
        </w:rPr>
        <w:br/>
        <w:t xml:space="preserve">       Código do Produto: 14255</w:t>
      </w:r>
      <w:r>
        <w:rPr>
          <w:rFonts w:ascii="Courier New" w:hAnsi="Courier New"/>
          <w:sz w:val="16"/>
          <w:szCs w:val="16"/>
        </w:rPr>
        <w:br/>
        <w:t xml:space="preserve">       Marca: BIOLAB</w:t>
      </w:r>
      <w:r>
        <w:rPr>
          <w:rFonts w:ascii="Courier New" w:hAnsi="Courier New"/>
          <w:sz w:val="16"/>
          <w:szCs w:val="16"/>
        </w:rPr>
        <w:br/>
        <w:t xml:space="preserve"> 169   PREGABALINA 75MG                          80.000,0000 CP             0,3850        30.800,00</w:t>
      </w:r>
      <w:r>
        <w:rPr>
          <w:rFonts w:ascii="Courier New" w:hAnsi="Courier New"/>
          <w:sz w:val="16"/>
          <w:szCs w:val="16"/>
        </w:rPr>
        <w:br/>
        <w:t xml:space="preserve">       Código do Produto: 13236</w:t>
      </w:r>
      <w:r>
        <w:rPr>
          <w:rFonts w:ascii="Courier New" w:hAnsi="Courier New"/>
          <w:sz w:val="16"/>
          <w:szCs w:val="16"/>
        </w:rPr>
        <w:br/>
        <w:t xml:space="preserve">       Marca: MEDQUIMICA</w:t>
      </w:r>
      <w:r>
        <w:rPr>
          <w:rFonts w:ascii="Courier New" w:hAnsi="Courier New"/>
          <w:sz w:val="16"/>
          <w:szCs w:val="16"/>
        </w:rPr>
        <w:br/>
        <w:t xml:space="preserve"> 170   TOPIRAMATO 100MG                          10.000,0000 CP             0,3000         3.000,00</w:t>
      </w:r>
      <w:r>
        <w:rPr>
          <w:rFonts w:ascii="Courier New" w:hAnsi="Courier New"/>
          <w:sz w:val="16"/>
          <w:szCs w:val="16"/>
        </w:rPr>
        <w:br/>
        <w:t xml:space="preserve">       Código do Produto: 13241</w:t>
      </w:r>
      <w:r>
        <w:rPr>
          <w:rFonts w:ascii="Courier New" w:hAnsi="Courier New"/>
          <w:sz w:val="16"/>
          <w:szCs w:val="16"/>
        </w:rPr>
        <w:br/>
        <w:t xml:space="preserve">       Marca: NOVA QUIMICA</w:t>
      </w:r>
      <w:r>
        <w:rPr>
          <w:rFonts w:ascii="Courier New" w:hAnsi="Courier New"/>
          <w:sz w:val="16"/>
          <w:szCs w:val="16"/>
        </w:rPr>
        <w:br/>
        <w:t xml:space="preserve"> 171   TOPIRAMATO 50MG                           10.000,0000 CP             0,1600         1.600,00</w:t>
      </w:r>
      <w:r>
        <w:rPr>
          <w:rFonts w:ascii="Courier New" w:hAnsi="Courier New"/>
          <w:sz w:val="16"/>
          <w:szCs w:val="16"/>
        </w:rPr>
        <w:br/>
        <w:t xml:space="preserve">       Código do Produto: 13242</w:t>
      </w:r>
      <w:r>
        <w:rPr>
          <w:rFonts w:ascii="Courier New" w:hAnsi="Courier New"/>
          <w:sz w:val="16"/>
          <w:szCs w:val="16"/>
        </w:rPr>
        <w:br/>
        <w:t xml:space="preserve">       Marca: NOVA QUIMICA</w:t>
      </w:r>
      <w:r>
        <w:rPr>
          <w:rFonts w:ascii="Courier New" w:hAnsi="Courier New"/>
          <w:sz w:val="16"/>
          <w:szCs w:val="16"/>
        </w:rPr>
        <w:br/>
        <w:t xml:space="preserve"> 188   CAFEÍNA 30 MG + CARIS. 125 MG +           90.000,0000 CP             0,1490        13.410,00</w:t>
      </w:r>
      <w:r>
        <w:rPr>
          <w:rFonts w:ascii="Courier New" w:hAnsi="Courier New"/>
          <w:sz w:val="16"/>
          <w:szCs w:val="16"/>
        </w:rPr>
        <w:br/>
      </w:r>
      <w:r>
        <w:rPr>
          <w:rFonts w:ascii="Courier New" w:hAnsi="Courier New"/>
          <w:sz w:val="16"/>
          <w:szCs w:val="16"/>
        </w:rPr>
        <w:lastRenderedPageBreak/>
        <w:t xml:space="preserve">       DICLOFENACO SÓDICO 50 MG +</w:t>
      </w:r>
      <w:r>
        <w:rPr>
          <w:rFonts w:ascii="Courier New" w:hAnsi="Courier New"/>
          <w:sz w:val="16"/>
          <w:szCs w:val="16"/>
        </w:rPr>
        <w:br/>
        <w:t xml:space="preserve">       PARACETAMOL 300mg</w:t>
      </w:r>
      <w:r>
        <w:rPr>
          <w:rFonts w:ascii="Courier New" w:hAnsi="Courier New"/>
          <w:sz w:val="16"/>
          <w:szCs w:val="16"/>
        </w:rPr>
        <w:br/>
        <w:t xml:space="preserve">       Código do Produto: 20060</w:t>
      </w:r>
      <w:r>
        <w:rPr>
          <w:rFonts w:ascii="Courier New" w:hAnsi="Courier New"/>
          <w:sz w:val="16"/>
          <w:szCs w:val="16"/>
        </w:rPr>
        <w:br/>
        <w:t xml:space="preserve">       Marca: BRAINFARMA</w:t>
      </w:r>
      <w:r>
        <w:rPr>
          <w:rFonts w:ascii="Courier New" w:hAnsi="Courier New"/>
          <w:sz w:val="16"/>
          <w:szCs w:val="16"/>
        </w:rPr>
        <w:br/>
        <w:t xml:space="preserve"> 199   CLORIDRATO DE METFORMINA 750MG -           8.000,0000 CP             0,5140         4.112,00</w:t>
      </w:r>
      <w:r>
        <w:rPr>
          <w:rFonts w:ascii="Courier New" w:hAnsi="Courier New"/>
          <w:sz w:val="16"/>
          <w:szCs w:val="16"/>
        </w:rPr>
        <w:br/>
        <w:t xml:space="preserve">       LIBERAÇÃO PROLONGADA</w:t>
      </w:r>
      <w:r>
        <w:rPr>
          <w:rFonts w:ascii="Courier New" w:hAnsi="Courier New"/>
          <w:sz w:val="16"/>
          <w:szCs w:val="16"/>
        </w:rPr>
        <w:br/>
        <w:t xml:space="preserve">       Código do Produto: 13417</w:t>
      </w:r>
      <w:r>
        <w:rPr>
          <w:rFonts w:ascii="Courier New" w:hAnsi="Courier New"/>
          <w:sz w:val="16"/>
          <w:szCs w:val="16"/>
        </w:rPr>
        <w:br/>
        <w:t xml:space="preserve">       Marca: MERCK</w:t>
      </w:r>
      <w:r>
        <w:rPr>
          <w:rFonts w:ascii="Courier New" w:hAnsi="Courier New"/>
          <w:sz w:val="16"/>
          <w:szCs w:val="16"/>
        </w:rPr>
        <w:br/>
        <w:t xml:space="preserve"> 208   CLORIDRATO DE PIOGLITAZONA 30 MG           8.000,0000 CP             0,7500         6.000,00</w:t>
      </w:r>
      <w:r>
        <w:rPr>
          <w:rFonts w:ascii="Courier New" w:hAnsi="Courier New"/>
          <w:sz w:val="16"/>
          <w:szCs w:val="16"/>
        </w:rPr>
        <w:br/>
        <w:t xml:space="preserve">       Código do Produto: 17619</w:t>
      </w:r>
      <w:r>
        <w:rPr>
          <w:rFonts w:ascii="Courier New" w:hAnsi="Courier New"/>
          <w:sz w:val="16"/>
          <w:szCs w:val="16"/>
        </w:rPr>
        <w:br/>
        <w:t xml:space="preserve">       Marca: EMS</w:t>
      </w:r>
      <w:r>
        <w:rPr>
          <w:rFonts w:ascii="Courier New" w:hAnsi="Courier New"/>
          <w:sz w:val="16"/>
          <w:szCs w:val="16"/>
        </w:rPr>
        <w:br/>
        <w:t xml:space="preserve"> 223   ESPIRONOLACTONA 25MG                      30.000,0000 CP             0,1290         3.870,00</w:t>
      </w:r>
      <w:r>
        <w:rPr>
          <w:rFonts w:ascii="Courier New" w:hAnsi="Courier New"/>
          <w:sz w:val="16"/>
          <w:szCs w:val="16"/>
        </w:rPr>
        <w:br/>
        <w:t xml:space="preserve">       Código do Produto: 13464</w:t>
      </w:r>
      <w:r>
        <w:rPr>
          <w:rFonts w:ascii="Courier New" w:hAnsi="Courier New"/>
          <w:sz w:val="16"/>
          <w:szCs w:val="16"/>
        </w:rPr>
        <w:br/>
        <w:t xml:space="preserve">       Marca: EMS</w:t>
      </w:r>
      <w:r>
        <w:rPr>
          <w:rFonts w:ascii="Courier New" w:hAnsi="Courier New"/>
          <w:sz w:val="16"/>
          <w:szCs w:val="16"/>
        </w:rPr>
        <w:br/>
        <w:t xml:space="preserve"> 224   EZETIMIBA 10 MG + SINVASTATINA 20MG       20.000,0000 CP             1,5400        30.800,00</w:t>
      </w:r>
      <w:r>
        <w:rPr>
          <w:rFonts w:ascii="Courier New" w:hAnsi="Courier New"/>
          <w:sz w:val="16"/>
          <w:szCs w:val="16"/>
        </w:rPr>
        <w:br/>
        <w:t xml:space="preserve">       Código do Produto: 13475</w:t>
      </w:r>
      <w:r>
        <w:rPr>
          <w:rFonts w:ascii="Courier New" w:hAnsi="Courier New"/>
          <w:sz w:val="16"/>
          <w:szCs w:val="16"/>
        </w:rPr>
        <w:br/>
        <w:t xml:space="preserve">       Marca: EMS</w:t>
      </w:r>
      <w:r>
        <w:rPr>
          <w:rFonts w:ascii="Courier New" w:hAnsi="Courier New"/>
          <w:sz w:val="16"/>
          <w:szCs w:val="16"/>
        </w:rPr>
        <w:br/>
        <w:t xml:space="preserve"> 241   NEBIVOLOL 5MG                              8.000,0000 CP             0,6500         5.200,00</w:t>
      </w:r>
      <w:r>
        <w:rPr>
          <w:rFonts w:ascii="Courier New" w:hAnsi="Courier New"/>
          <w:sz w:val="16"/>
          <w:szCs w:val="16"/>
        </w:rPr>
        <w:br/>
        <w:t xml:space="preserve">       Código do Produto: 17638</w:t>
      </w:r>
      <w:r>
        <w:rPr>
          <w:rFonts w:ascii="Courier New" w:hAnsi="Courier New"/>
          <w:sz w:val="16"/>
          <w:szCs w:val="16"/>
        </w:rPr>
        <w:br/>
        <w:t xml:space="preserve">       Marca: HYPERMARCAS</w:t>
      </w:r>
      <w:r>
        <w:rPr>
          <w:rFonts w:ascii="Courier New" w:hAnsi="Courier New"/>
          <w:sz w:val="16"/>
          <w:szCs w:val="16"/>
        </w:rPr>
        <w:br/>
        <w:t xml:space="preserve"> 284   DULOXETINA 30 MG                          80.000,0000 CP             1,0900        87.200,00</w:t>
      </w:r>
      <w:r>
        <w:rPr>
          <w:rFonts w:ascii="Courier New" w:hAnsi="Courier New"/>
          <w:sz w:val="16"/>
          <w:szCs w:val="16"/>
        </w:rPr>
        <w:br/>
        <w:t xml:space="preserve">       Código do Produto: 17656</w:t>
      </w:r>
      <w:r>
        <w:rPr>
          <w:rFonts w:ascii="Courier New" w:hAnsi="Courier New"/>
          <w:sz w:val="16"/>
          <w:szCs w:val="16"/>
        </w:rPr>
        <w:br/>
        <w:t xml:space="preserve">       Marca: NOVA QUIMICA</w:t>
      </w:r>
      <w:r>
        <w:rPr>
          <w:rFonts w:ascii="Courier New" w:hAnsi="Courier New"/>
          <w:sz w:val="16"/>
          <w:szCs w:val="16"/>
        </w:rPr>
        <w:br/>
        <w:t xml:space="preserve"> 305   EZETIMIBA 10mg                            15.000,0000 CP             0,5450         8.175,00</w:t>
      </w:r>
      <w:r>
        <w:rPr>
          <w:rFonts w:ascii="Courier New" w:hAnsi="Courier New"/>
          <w:sz w:val="16"/>
          <w:szCs w:val="16"/>
        </w:rPr>
        <w:br/>
        <w:t xml:space="preserve">       Código do Produto: 21279</w:t>
      </w:r>
      <w:r>
        <w:rPr>
          <w:rFonts w:ascii="Courier New" w:hAnsi="Courier New"/>
          <w:sz w:val="16"/>
          <w:szCs w:val="16"/>
        </w:rPr>
        <w:br/>
        <w:t xml:space="preserve">       Marca: EMS</w:t>
      </w:r>
      <w:r>
        <w:rPr>
          <w:rFonts w:ascii="Courier New" w:hAnsi="Courier New"/>
          <w:sz w:val="16"/>
          <w:szCs w:val="16"/>
        </w:rPr>
        <w:br/>
        <w:t xml:space="preserve"> 309   OLMESARTANA MEDOXOMILA 40mg                5.000,0000 CP             0,7000         3.500,00</w:t>
      </w:r>
      <w:r>
        <w:rPr>
          <w:rFonts w:ascii="Courier New" w:hAnsi="Courier New"/>
          <w:sz w:val="16"/>
          <w:szCs w:val="16"/>
        </w:rPr>
        <w:br/>
        <w:t xml:space="preserve">       Código do Produto: 21120</w:t>
      </w:r>
      <w:r>
        <w:rPr>
          <w:rFonts w:ascii="Courier New" w:hAnsi="Courier New"/>
          <w:sz w:val="16"/>
          <w:szCs w:val="16"/>
        </w:rPr>
        <w:br/>
        <w:t xml:space="preserve">       Marca: TORRENT</w:t>
      </w:r>
      <w:r>
        <w:rPr>
          <w:rFonts w:ascii="Courier New" w:hAnsi="Courier New"/>
          <w:sz w:val="16"/>
          <w:szCs w:val="16"/>
        </w:rPr>
        <w:br/>
        <w:t xml:space="preserve"> 326   IBANDRONATO DE SODIO 150 MG                   50,0000 CP            22,0000         1.100,00</w:t>
      </w:r>
      <w:r>
        <w:rPr>
          <w:rFonts w:ascii="Courier New" w:hAnsi="Courier New"/>
          <w:sz w:val="16"/>
          <w:szCs w:val="16"/>
        </w:rPr>
        <w:br/>
        <w:t xml:space="preserve">       Código do Produto: 13839</w:t>
      </w:r>
      <w:r>
        <w:rPr>
          <w:rFonts w:ascii="Courier New" w:hAnsi="Courier New"/>
          <w:sz w:val="16"/>
          <w:szCs w:val="16"/>
        </w:rPr>
        <w:br/>
        <w:t xml:space="preserve">       Marca: EUROFARMA</w:t>
      </w:r>
      <w:r>
        <w:rPr>
          <w:rFonts w:ascii="Courier New" w:hAnsi="Courier New"/>
          <w:sz w:val="16"/>
          <w:szCs w:val="16"/>
        </w:rPr>
        <w:br/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>CLÁUSULA TERCEIRA -  DO CANCELAMENTO DA ATA DE REGISTRO DE PREÇOS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>.1 - A Ata de Registro de Preços poderá ser cancelada pela Administração: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>.1.1 - Automaticamente: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 xml:space="preserve">.1.1.1 - </w:t>
      </w:r>
      <w:proofErr w:type="gramStart"/>
      <w:r w:rsidR="001A06B7" w:rsidRPr="005B6B8E">
        <w:rPr>
          <w:rFonts w:ascii="Arial" w:hAnsi="Arial" w:cs="Arial"/>
          <w:color w:val="000000"/>
        </w:rPr>
        <w:t>por</w:t>
      </w:r>
      <w:proofErr w:type="gramEnd"/>
      <w:r w:rsidR="001A06B7" w:rsidRPr="005B6B8E">
        <w:rPr>
          <w:rFonts w:ascii="Arial" w:hAnsi="Arial" w:cs="Arial"/>
          <w:color w:val="000000"/>
        </w:rPr>
        <w:t xml:space="preserve"> decurso de prazo de vigência;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 xml:space="preserve">.1.1.2 - </w:t>
      </w:r>
      <w:proofErr w:type="gramStart"/>
      <w:r w:rsidR="001A06B7" w:rsidRPr="005B6B8E">
        <w:rPr>
          <w:rFonts w:ascii="Arial" w:hAnsi="Arial" w:cs="Arial"/>
          <w:color w:val="000000"/>
        </w:rPr>
        <w:t>quando</w:t>
      </w:r>
      <w:proofErr w:type="gramEnd"/>
      <w:r w:rsidR="001A06B7" w:rsidRPr="005B6B8E">
        <w:rPr>
          <w:rFonts w:ascii="Arial" w:hAnsi="Arial" w:cs="Arial"/>
          <w:color w:val="000000"/>
        </w:rPr>
        <w:t xml:space="preserve"> não restarem fornecedores registrados;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 xml:space="preserve">.1.1.3 - </w:t>
      </w:r>
      <w:proofErr w:type="gramStart"/>
      <w:r w:rsidR="001A06B7" w:rsidRPr="005B6B8E">
        <w:rPr>
          <w:rFonts w:ascii="Arial" w:hAnsi="Arial" w:cs="Arial"/>
          <w:color w:val="000000"/>
        </w:rPr>
        <w:t>pela</w:t>
      </w:r>
      <w:proofErr w:type="gramEnd"/>
      <w:r w:rsidR="001A06B7" w:rsidRPr="005B6B8E">
        <w:rPr>
          <w:rFonts w:ascii="Arial" w:hAnsi="Arial" w:cs="Arial"/>
          <w:color w:val="000000"/>
        </w:rPr>
        <w:t xml:space="preserve"> Administração Municipal, quando caracterizado o interesse público.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>.2 - O Proponente terá o seu registro de preços cancelado na Ata, por intermédio de processo administrativo específico, assegurado o contraditório e ampla defesa: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>.2.1 - A pedido, quando: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 xml:space="preserve">.2.1.1 - </w:t>
      </w:r>
      <w:proofErr w:type="gramStart"/>
      <w:r w:rsidR="001A06B7" w:rsidRPr="005B6B8E">
        <w:rPr>
          <w:rFonts w:ascii="Arial" w:hAnsi="Arial" w:cs="Arial"/>
          <w:color w:val="000000"/>
        </w:rPr>
        <w:t>comprovar</w:t>
      </w:r>
      <w:proofErr w:type="gramEnd"/>
      <w:r w:rsidR="001A06B7" w:rsidRPr="005B6B8E">
        <w:rPr>
          <w:rFonts w:ascii="Arial" w:hAnsi="Arial" w:cs="Arial"/>
          <w:color w:val="000000"/>
        </w:rPr>
        <w:t xml:space="preserve"> estar impossibilitado de cumprir as exigências da Ata, por ocorrência de casos fortuitos ou de força maior;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lastRenderedPageBreak/>
        <w:t>3</w:t>
      </w:r>
      <w:r w:rsidR="001A06B7" w:rsidRPr="005B6B8E">
        <w:rPr>
          <w:rFonts w:ascii="Arial" w:hAnsi="Arial" w:cs="Arial"/>
          <w:color w:val="000000"/>
        </w:rPr>
        <w:t xml:space="preserve">.2.1.2 - O seu preço registrado se tornar, comprovadamente, </w:t>
      </w:r>
      <w:r w:rsidR="00AF4ABC" w:rsidRPr="005B6B8E">
        <w:rPr>
          <w:rFonts w:ascii="Arial" w:hAnsi="Arial" w:cs="Arial"/>
          <w:color w:val="000000"/>
        </w:rPr>
        <w:t>inexequível</w:t>
      </w:r>
      <w:r w:rsidR="001A06B7" w:rsidRPr="005B6B8E">
        <w:rPr>
          <w:rFonts w:ascii="Arial" w:hAnsi="Arial" w:cs="Arial"/>
          <w:color w:val="000000"/>
        </w:rPr>
        <w:t xml:space="preserve"> em função da elevação dos preços de mercado dos insumos que compõem o custo do serviço.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>.2.1.3 - A solicitação dos fornecedores para cancelamento dos preços registrados deverá ser formulada com a antecedência de 30 (trinta) dias, facultada à Administração a aplicação das penalidades previstas no Item 09 deste Edital, caso não aceitas as razões do pedido.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>.2.2 - Por iniciativa da Administração Municipal, quando: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>.2.2.1 - O fornecedor perder qualquer condição de habilitação exigida no processo licitatório, ou seja, não cumprir o estabelecido no item 6 do Edital;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 xml:space="preserve">.2.2.2 - </w:t>
      </w:r>
      <w:proofErr w:type="gramStart"/>
      <w:r w:rsidR="001A06B7" w:rsidRPr="005B6B8E">
        <w:rPr>
          <w:rFonts w:ascii="Arial" w:hAnsi="Arial" w:cs="Arial"/>
          <w:color w:val="000000"/>
        </w:rPr>
        <w:t>por</w:t>
      </w:r>
      <w:proofErr w:type="gramEnd"/>
      <w:r w:rsidR="001A06B7" w:rsidRPr="005B6B8E">
        <w:rPr>
          <w:rFonts w:ascii="Arial" w:hAnsi="Arial" w:cs="Arial"/>
          <w:color w:val="000000"/>
        </w:rPr>
        <w:t xml:space="preserve"> razões de interesse público, devidamente motivadas e justificadas;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 xml:space="preserve">.2.2.3 - </w:t>
      </w:r>
      <w:proofErr w:type="gramStart"/>
      <w:r w:rsidR="001A06B7" w:rsidRPr="005B6B8E">
        <w:rPr>
          <w:rFonts w:ascii="Arial" w:hAnsi="Arial" w:cs="Arial"/>
          <w:color w:val="000000"/>
        </w:rPr>
        <w:t>o</w:t>
      </w:r>
      <w:proofErr w:type="gramEnd"/>
      <w:r w:rsidR="001A06B7" w:rsidRPr="005B6B8E">
        <w:rPr>
          <w:rFonts w:ascii="Arial" w:hAnsi="Arial" w:cs="Arial"/>
          <w:color w:val="000000"/>
        </w:rPr>
        <w:t xml:space="preserve"> fornecedor não cumprir as obrigações decorrentes desta Ata de Registro de Preços;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 xml:space="preserve">.2.2.4 - </w:t>
      </w:r>
      <w:proofErr w:type="gramStart"/>
      <w:r w:rsidR="001A06B7" w:rsidRPr="005B6B8E">
        <w:rPr>
          <w:rFonts w:ascii="Arial" w:hAnsi="Arial" w:cs="Arial"/>
          <w:color w:val="000000"/>
        </w:rPr>
        <w:t>o</w:t>
      </w:r>
      <w:proofErr w:type="gramEnd"/>
      <w:r w:rsidR="001A06B7" w:rsidRPr="005B6B8E">
        <w:rPr>
          <w:rFonts w:ascii="Arial" w:hAnsi="Arial" w:cs="Arial"/>
          <w:color w:val="000000"/>
        </w:rPr>
        <w:t xml:space="preserve"> fornecedor não comparecer ou se recusar a retirar, no prazo estabelecido, os pedidos decorrentes desta Ata de Registro de Preços;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 xml:space="preserve">.2.2.5 - </w:t>
      </w:r>
      <w:proofErr w:type="gramStart"/>
      <w:r w:rsidR="001A06B7" w:rsidRPr="005B6B8E">
        <w:rPr>
          <w:rFonts w:ascii="Arial" w:hAnsi="Arial" w:cs="Arial"/>
          <w:color w:val="000000"/>
        </w:rPr>
        <w:t>caracterizada</w:t>
      </w:r>
      <w:proofErr w:type="gramEnd"/>
      <w:r w:rsidR="001A06B7" w:rsidRPr="005B6B8E">
        <w:rPr>
          <w:rFonts w:ascii="Arial" w:hAnsi="Arial" w:cs="Arial"/>
          <w:color w:val="000000"/>
        </w:rPr>
        <w:t xml:space="preserve"> qualquer hipótese de inexecução total ou parcial das condições estabelecidas nesta Ata de Registro de Preço ou nos pedidos dela decorrentes;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 xml:space="preserve">.2.2.6 - </w:t>
      </w:r>
      <w:proofErr w:type="gramStart"/>
      <w:r w:rsidR="001A06B7" w:rsidRPr="005B6B8E">
        <w:rPr>
          <w:rFonts w:ascii="Arial" w:hAnsi="Arial" w:cs="Arial"/>
          <w:color w:val="000000"/>
        </w:rPr>
        <w:t>não</w:t>
      </w:r>
      <w:proofErr w:type="gramEnd"/>
      <w:r w:rsidR="001A06B7" w:rsidRPr="005B6B8E">
        <w:rPr>
          <w:rFonts w:ascii="Arial" w:hAnsi="Arial" w:cs="Arial"/>
          <w:color w:val="000000"/>
        </w:rPr>
        <w:t xml:space="preserve"> aceitar reduzir seu preço registrado, na hipótese de este se tornar superior àqueles praticados no mercado.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3</w:t>
      </w:r>
      <w:r w:rsidR="001A06B7" w:rsidRPr="005B6B8E">
        <w:rPr>
          <w:rFonts w:ascii="Arial" w:hAnsi="Arial" w:cs="Arial"/>
          <w:color w:val="000000"/>
        </w:rPr>
        <w:t>.3 - A comunicação do cancelamento do preço registrado, nos casos previstos, será feita por meio de documento oficial.</w:t>
      </w:r>
    </w:p>
    <w:p w:rsidR="004347B8" w:rsidRPr="005B6B8E" w:rsidRDefault="004347B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>CLÁUSULA QUARTA – DAS OBRIGAÇÕES DO MUNICÍPIO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4</w:t>
      </w:r>
      <w:r w:rsidR="001A06B7" w:rsidRPr="005B6B8E">
        <w:rPr>
          <w:rFonts w:ascii="Arial" w:hAnsi="Arial" w:cs="Arial"/>
          <w:color w:val="000000"/>
        </w:rPr>
        <w:t>.1 – Ao MUNICÍPIO de Barão de Cotegipe constituem as seguintes obrigações: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4.</w:t>
      </w:r>
      <w:r w:rsidR="001A06B7" w:rsidRPr="005B6B8E">
        <w:rPr>
          <w:rFonts w:ascii="Arial" w:hAnsi="Arial" w:cs="Arial"/>
          <w:color w:val="000000"/>
        </w:rPr>
        <w:t>1.1 - Efetuar o pagamento ajustado;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4.</w:t>
      </w:r>
      <w:r w:rsidR="001A06B7" w:rsidRPr="005B6B8E">
        <w:rPr>
          <w:rFonts w:ascii="Arial" w:hAnsi="Arial" w:cs="Arial"/>
          <w:color w:val="000000"/>
        </w:rPr>
        <w:t>1.2 - Dar à CONTRATADA as condições necessárias à regular execução do Contrato;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4</w:t>
      </w:r>
      <w:r w:rsidR="001A06B7" w:rsidRPr="005B6B8E">
        <w:rPr>
          <w:rFonts w:ascii="Arial" w:hAnsi="Arial" w:cs="Arial"/>
          <w:color w:val="000000"/>
        </w:rPr>
        <w:t>.1.3 - Modificar o contrato, unilateralmente, para melhor adequação às finalidades de interesse público, respeitado os direitos do contratado;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4</w:t>
      </w:r>
      <w:r w:rsidR="001A06B7" w:rsidRPr="005B6B8E">
        <w:rPr>
          <w:rFonts w:ascii="Arial" w:hAnsi="Arial" w:cs="Arial"/>
          <w:color w:val="000000"/>
        </w:rPr>
        <w:t>.1.4 - Rescindir o contrato, unilateralmente, nos casos especificados no inciso I do art. 79 da Lei 8.666/93;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4</w:t>
      </w:r>
      <w:r w:rsidR="001A06B7" w:rsidRPr="005B6B8E">
        <w:rPr>
          <w:rFonts w:ascii="Arial" w:hAnsi="Arial" w:cs="Arial"/>
          <w:color w:val="000000"/>
        </w:rPr>
        <w:t>.1.5 - Aplicar sanções motivadas pela inexecução total ou parcial do ajuste.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 xml:space="preserve">CLÁUSULA QUINTA - DO CANCELAMENTO  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proofErr w:type="gramStart"/>
      <w:r w:rsidRPr="005B6B8E">
        <w:rPr>
          <w:rFonts w:ascii="Arial" w:hAnsi="Arial" w:cs="Arial"/>
          <w:color w:val="000000"/>
        </w:rPr>
        <w:t>5</w:t>
      </w:r>
      <w:r w:rsidR="001A06B7" w:rsidRPr="005B6B8E">
        <w:rPr>
          <w:rFonts w:ascii="Arial" w:hAnsi="Arial" w:cs="Arial"/>
          <w:color w:val="000000"/>
        </w:rPr>
        <w:t>.1 Pela</w:t>
      </w:r>
      <w:proofErr w:type="gramEnd"/>
      <w:r w:rsidR="001A06B7" w:rsidRPr="005B6B8E">
        <w:rPr>
          <w:rFonts w:ascii="Arial" w:hAnsi="Arial" w:cs="Arial"/>
          <w:color w:val="000000"/>
        </w:rPr>
        <w:t xml:space="preserve"> ADMINISTRAÇÃO, quando: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lastRenderedPageBreak/>
        <w:t>a) o detentor da ata descumprir as condições da Ata de Registro de Preços a que estiver vinculado;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b) o detentor não retirar nota de empenho ou instrumento equivalente no prazo estabelecido, sem justificativa aceitável;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c) em qualquer hipótese de inexecução total ou parcial do contrato de fornecimento;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 xml:space="preserve">d) não aceitar reduzir o seu preço registrado, na hipótese </w:t>
      </w:r>
      <w:proofErr w:type="gramStart"/>
      <w:r w:rsidRPr="005B6B8E">
        <w:rPr>
          <w:rFonts w:ascii="Arial" w:hAnsi="Arial" w:cs="Arial"/>
          <w:color w:val="000000"/>
        </w:rPr>
        <w:t>desta</w:t>
      </w:r>
      <w:proofErr w:type="gramEnd"/>
      <w:r w:rsidRPr="005B6B8E">
        <w:rPr>
          <w:rFonts w:ascii="Arial" w:hAnsi="Arial" w:cs="Arial"/>
          <w:color w:val="000000"/>
        </w:rPr>
        <w:t xml:space="preserve"> apresentar superior ao praticado no mercado;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 xml:space="preserve">e) estiver impedido para licitar ou contratar temporariamente com a administração ou for declarado inidôneo para licitar ou contratar com a administração pública, </w:t>
      </w:r>
      <w:proofErr w:type="gramStart"/>
      <w:r w:rsidRPr="005B6B8E">
        <w:rPr>
          <w:rFonts w:ascii="Arial" w:hAnsi="Arial" w:cs="Arial"/>
          <w:color w:val="000000"/>
        </w:rPr>
        <w:t>no termos</w:t>
      </w:r>
      <w:proofErr w:type="gramEnd"/>
      <w:r w:rsidRPr="005B6B8E">
        <w:rPr>
          <w:rFonts w:ascii="Arial" w:hAnsi="Arial" w:cs="Arial"/>
          <w:color w:val="000000"/>
        </w:rPr>
        <w:t xml:space="preserve"> da Lei Federal n° 10.520, de 17 de fevereiro de 2002;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f) por razões de interesse público devidamente fundamentadas.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5</w:t>
      </w:r>
      <w:r w:rsidR="001A06B7" w:rsidRPr="005B6B8E">
        <w:rPr>
          <w:rFonts w:ascii="Arial" w:hAnsi="Arial" w:cs="Arial"/>
          <w:color w:val="000000"/>
        </w:rPr>
        <w:t>.1.2. Pela DETENTORA da ata quando, mediante solicitação por escrito, comprovar estar impossibilitada de executar o contrato de acordo com a ata de registro de preços, decorrente de caso fortuito ou de força maior.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5</w:t>
      </w:r>
      <w:r w:rsidR="001A06B7" w:rsidRPr="005B6B8E">
        <w:rPr>
          <w:rFonts w:ascii="Arial" w:hAnsi="Arial" w:cs="Arial"/>
          <w:color w:val="000000"/>
        </w:rPr>
        <w:t>.2. Nas hipóteses previstas no subitem 6.1., a comunicação do cancelamento de preço registrado será publicada na imprensa oficial juntando-se o comprovante ao expediente que deu origem ao registro.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5</w:t>
      </w:r>
      <w:r w:rsidR="001A06B7" w:rsidRPr="005B6B8E">
        <w:rPr>
          <w:rFonts w:ascii="Arial" w:hAnsi="Arial" w:cs="Arial"/>
          <w:color w:val="000000"/>
        </w:rPr>
        <w:t>.3. O cancelamento do registro, assegurados o contraditório e a ampla defesa, será formalizado por despacho da autoridade competente.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5</w:t>
      </w:r>
      <w:r w:rsidR="001A06B7" w:rsidRPr="005B6B8E">
        <w:rPr>
          <w:rFonts w:ascii="Arial" w:hAnsi="Arial" w:cs="Arial"/>
          <w:color w:val="000000"/>
        </w:rPr>
        <w:t>.4. A solicitação da detentora da ata para cancelamento do registro do preço deverá ser protocolada no setor de protocolo da Prefeitura Municipal, facultada a esta a aplicação das sanções administrativas previstas no edital, se não aceitar as razões do pedido, sendo assegurado ao fornecedor o contraditório e a ampla defesa.</w:t>
      </w:r>
    </w:p>
    <w:p w:rsidR="001A06B7" w:rsidRPr="005B6B8E" w:rsidRDefault="004D1138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5</w:t>
      </w:r>
      <w:r w:rsidR="001A06B7" w:rsidRPr="005B6B8E">
        <w:rPr>
          <w:rFonts w:ascii="Arial" w:hAnsi="Arial" w:cs="Arial"/>
          <w:color w:val="000000"/>
        </w:rPr>
        <w:t xml:space="preserve">.5. Cancelada a ata em relação a uma detentora, o Órgão Gerenciador poderá emitir ordem de fornecimento àquela com classificação imediatamente </w:t>
      </w:r>
      <w:r w:rsidR="003926E6" w:rsidRPr="005B6B8E">
        <w:rPr>
          <w:rFonts w:ascii="Arial" w:hAnsi="Arial" w:cs="Arial"/>
          <w:color w:val="000000"/>
        </w:rPr>
        <w:t>subsequente</w:t>
      </w:r>
      <w:r w:rsidR="001A06B7" w:rsidRPr="005B6B8E">
        <w:rPr>
          <w:rFonts w:ascii="Arial" w:hAnsi="Arial" w:cs="Arial"/>
          <w:color w:val="000000"/>
        </w:rPr>
        <w:t>.</w:t>
      </w:r>
    </w:p>
    <w:p w:rsidR="00734D2C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>CLÁUSULA SEXTA – DA ENTREGA E VALIDADE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6</w:t>
      </w:r>
      <w:r w:rsidR="001A06B7" w:rsidRPr="005B6B8E">
        <w:rPr>
          <w:rFonts w:ascii="Arial" w:hAnsi="Arial" w:cs="Arial"/>
          <w:color w:val="000000"/>
        </w:rPr>
        <w:t xml:space="preserve">.1 – A Secretaria Municipal de Saúde de Barão de Cotegipe, emitirá as Autorizações de Fornecimento, de </w:t>
      </w:r>
      <w:r w:rsidR="001A06B7" w:rsidRPr="005B6B8E">
        <w:rPr>
          <w:rFonts w:ascii="Arial" w:hAnsi="Arial" w:cs="Arial"/>
          <w:b/>
          <w:bCs/>
          <w:color w:val="000000"/>
        </w:rPr>
        <w:t>FORMA PARCELADA</w:t>
      </w:r>
      <w:r w:rsidR="001A06B7" w:rsidRPr="005B6B8E">
        <w:rPr>
          <w:rFonts w:ascii="Arial" w:hAnsi="Arial" w:cs="Arial"/>
          <w:color w:val="000000"/>
        </w:rPr>
        <w:t xml:space="preserve">, de acordo com suas necessidades, tendo como prazo limite </w:t>
      </w:r>
      <w:r w:rsidR="001A06B7" w:rsidRPr="005B6B8E">
        <w:rPr>
          <w:rFonts w:ascii="Arial" w:hAnsi="Arial" w:cs="Arial"/>
          <w:b/>
          <w:color w:val="000000"/>
        </w:rPr>
        <w:t>um ano após a homologação do Processo e a Assinatura da Ata de Registro de Preço,</w:t>
      </w:r>
      <w:r w:rsidR="001A06B7" w:rsidRPr="005B6B8E">
        <w:rPr>
          <w:rFonts w:ascii="Arial" w:hAnsi="Arial" w:cs="Arial"/>
          <w:color w:val="000000"/>
        </w:rPr>
        <w:t xml:space="preserve"> tendo o fornecedor o prazo de 10 (dez) dias para o fornecimento dos medicamentos.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6</w:t>
      </w:r>
      <w:r w:rsidR="001A06B7" w:rsidRPr="005B6B8E">
        <w:rPr>
          <w:rFonts w:ascii="Arial" w:hAnsi="Arial" w:cs="Arial"/>
          <w:color w:val="000000"/>
        </w:rPr>
        <w:t>.2 – Os medicamentos que não atenderem as especificações solicitadas não serão aceitos;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6</w:t>
      </w:r>
      <w:r w:rsidR="001A06B7" w:rsidRPr="005B6B8E">
        <w:rPr>
          <w:rFonts w:ascii="Arial" w:hAnsi="Arial" w:cs="Arial"/>
          <w:color w:val="000000"/>
        </w:rPr>
        <w:t>.3 – O objeto licitado deverá ser entregue a licitante pelo valor aprovado no processo, sendo proibida a cobrança de qualquer outra despesa que venha a interferir no valor licitado e aprovado.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color w:val="000000"/>
        </w:rPr>
        <w:lastRenderedPageBreak/>
        <w:t>6</w:t>
      </w:r>
      <w:r w:rsidR="001A06B7" w:rsidRPr="005B6B8E">
        <w:rPr>
          <w:rFonts w:ascii="Arial" w:hAnsi="Arial" w:cs="Arial"/>
          <w:color w:val="000000"/>
        </w:rPr>
        <w:t>.4 – Todas as despesas referentes à entrega do objeto serão por conta do fornecedor;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>CLÁUSULA SÉTIMA - DO PAGAMENTO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7</w:t>
      </w:r>
      <w:r w:rsidR="001A06B7" w:rsidRPr="005B6B8E">
        <w:rPr>
          <w:rFonts w:ascii="Arial" w:hAnsi="Arial" w:cs="Arial"/>
          <w:color w:val="000000"/>
        </w:rPr>
        <w:t xml:space="preserve">.1.  Os pagamentos serão efetuados </w:t>
      </w:r>
      <w:r w:rsidR="001A06B7" w:rsidRPr="005B6B8E">
        <w:rPr>
          <w:rFonts w:ascii="Arial" w:hAnsi="Arial" w:cs="Arial"/>
          <w:b/>
          <w:bCs/>
          <w:color w:val="000000"/>
        </w:rPr>
        <w:t xml:space="preserve">30 dias após a entrega </w:t>
      </w:r>
      <w:r w:rsidR="001A06B7" w:rsidRPr="005B6B8E">
        <w:rPr>
          <w:rFonts w:ascii="Arial" w:hAnsi="Arial" w:cs="Arial"/>
          <w:color w:val="000000"/>
        </w:rPr>
        <w:t>dos medicamentos referente a quantidade solicitadas e apresentação da nota fiscal / fatura, em moeda corrente nacional. Caso ocorra qualquer problema com os produtos entregues ou a empresa deixe de apresentar os documentos necessários solicitados no ato de entrega, o pagamento ficará suspenso até a empresa regularizar a situação com a Secretaria de Saúde.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7</w:t>
      </w:r>
      <w:r w:rsidR="001A06B7" w:rsidRPr="005B6B8E">
        <w:rPr>
          <w:rFonts w:ascii="Arial" w:hAnsi="Arial" w:cs="Arial"/>
          <w:color w:val="000000"/>
        </w:rPr>
        <w:t>.2 – O Município não se responsabiliza pelo atraso dos pagamentos nos casos de não entrega do objeto ora licitado e da respectiva nota fiscal nos prazos estabelecidos.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7</w:t>
      </w:r>
      <w:r w:rsidR="001A06B7" w:rsidRPr="005B6B8E">
        <w:rPr>
          <w:rFonts w:ascii="Arial" w:hAnsi="Arial" w:cs="Arial"/>
          <w:color w:val="000000"/>
        </w:rPr>
        <w:t>.3 – A nota fiscal deverá ser preenchida identificando o número do processo licitatório, descrição completa conforme a autorização de fornecimento, número da autorização de fornecimento ao qual está vinculada, bem como informar os dados de CNPJ, Endereço, Nome da Contratada, número da Agencia e Conta Bancária (em nome da pessoa jurídica) na qual será efetuado o depósito para o pagamento do objeto.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7</w:t>
      </w:r>
      <w:r w:rsidR="001A06B7" w:rsidRPr="005B6B8E">
        <w:rPr>
          <w:rFonts w:ascii="Arial" w:hAnsi="Arial" w:cs="Arial"/>
          <w:color w:val="000000"/>
        </w:rPr>
        <w:t>.4 – No caso de nota fiscal eletrônica (NF-e) o arquivo XML deverá ser encaminhado no e-mail: saúde@baraodecotegipe.rs.gov.br para fins de arquivamento e via impressa para a Secretaria.</w:t>
      </w:r>
    </w:p>
    <w:p w:rsidR="00CE1C61" w:rsidRDefault="00CE1C61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>CLÁUSULA OITAVA – DOS PREÇOS REGISTRADOS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8</w:t>
      </w:r>
      <w:r w:rsidR="001A06B7" w:rsidRPr="005B6B8E">
        <w:rPr>
          <w:rFonts w:ascii="Arial" w:hAnsi="Arial" w:cs="Arial"/>
          <w:color w:val="000000"/>
        </w:rPr>
        <w:t>.1 – Os preços relacionados na Ata de Registro de Preços poderão sofrer alterações, obedecidas as disposições contidas no artigo 65 da Lei 8.666/93, em decorrência de eventual redução daqueles praticados no mercado, ou de fato que eleve o custo dos bens registrados;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8</w:t>
      </w:r>
      <w:r w:rsidR="001A06B7" w:rsidRPr="005B6B8E">
        <w:rPr>
          <w:rFonts w:ascii="Arial" w:hAnsi="Arial" w:cs="Arial"/>
          <w:color w:val="000000"/>
        </w:rPr>
        <w:t>.2 – A existência de preços registrados não obriga a Administração a firmar as contratações que deles poderão advir, facultando-lhe a realização de licitação específica para a aquisição pretendida, sendo assegurado ao beneficiário do registro preferência de fornecimento em igualdade de condições;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8</w:t>
      </w:r>
      <w:r w:rsidR="001A06B7" w:rsidRPr="005B6B8E">
        <w:rPr>
          <w:rFonts w:ascii="Arial" w:hAnsi="Arial" w:cs="Arial"/>
          <w:color w:val="000000"/>
        </w:rPr>
        <w:t>.3 – O Contratado fica obrigado a aceitar, nas mesmas condições contratuais, os acréscimos dos itens licitados, respeitados os limites legais, conforme estabelece o §1°, artigo 65 da Lei 8.666/93;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8</w:t>
      </w:r>
      <w:r w:rsidR="001A06B7" w:rsidRPr="005B6B8E">
        <w:rPr>
          <w:rFonts w:ascii="Arial" w:hAnsi="Arial" w:cs="Arial"/>
          <w:color w:val="000000"/>
        </w:rPr>
        <w:t>.4 – Os preços, durante a vigência da Ata de registro de preços, serão fixos e irreajustáveis, exceto nas hipóteses devidamente comprovadas, de ocorrência de situação prevista na alínea “d” do inciso II do artigo 65 da Lei 8.666/93 ou de redução dos preços praticados no mercado;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8</w:t>
      </w:r>
      <w:r w:rsidR="001A06B7" w:rsidRPr="005B6B8E">
        <w:rPr>
          <w:rFonts w:ascii="Arial" w:hAnsi="Arial" w:cs="Arial"/>
          <w:color w:val="000000"/>
        </w:rPr>
        <w:t>.5 – A Ata poderá sofrer alterações de acordo com as condições estabelecidas no artigo 65 da Lei Federal nº 8.666/93;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8</w:t>
      </w:r>
      <w:r w:rsidR="001A06B7" w:rsidRPr="005B6B8E">
        <w:rPr>
          <w:rFonts w:ascii="Arial" w:hAnsi="Arial" w:cs="Arial"/>
          <w:color w:val="000000"/>
        </w:rPr>
        <w:t>.6 – Mesmo comprovada a ocorrência da situação prevista na alínea “d”, inciso II do artigo 65 da Lei Federal nº 8.666/93, a Administração, se julgar conveniente, poderá optar por cancelar a Ata e iniciar outro processo licitatório;</w:t>
      </w:r>
    </w:p>
    <w:p w:rsidR="00734D2C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>CLÁUSULA NONA – DOS RECURSOS ORÇAMENTÁRIOS E FINANCEIROS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>9</w:t>
      </w:r>
      <w:r w:rsidR="001A06B7" w:rsidRPr="005B6B8E">
        <w:rPr>
          <w:rFonts w:ascii="Arial" w:hAnsi="Arial" w:cs="Arial"/>
          <w:b/>
          <w:bCs/>
          <w:color w:val="000000"/>
        </w:rPr>
        <w:t>.1 - Dos Recursos Orçamentários: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9</w:t>
      </w:r>
      <w:r w:rsidR="001A06B7" w:rsidRPr="005B6B8E">
        <w:rPr>
          <w:rFonts w:ascii="Arial" w:hAnsi="Arial" w:cs="Arial"/>
          <w:color w:val="000000"/>
        </w:rPr>
        <w:t>.1.1 – Os Recursos orçamentários serão atendidos pelas dotações do orçamento vigente, do município e constarão na Autorização de Fornecimento emitida pela Administração Municipal.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>9</w:t>
      </w:r>
      <w:r w:rsidR="001A06B7" w:rsidRPr="005B6B8E">
        <w:rPr>
          <w:rFonts w:ascii="Arial" w:hAnsi="Arial" w:cs="Arial"/>
          <w:b/>
          <w:bCs/>
          <w:color w:val="000000"/>
        </w:rPr>
        <w:t>.2 - Dos Recursos Financeiros:</w:t>
      </w:r>
    </w:p>
    <w:p w:rsidR="001A06B7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9</w:t>
      </w:r>
      <w:r w:rsidR="001A06B7" w:rsidRPr="005B6B8E">
        <w:rPr>
          <w:rFonts w:ascii="Arial" w:hAnsi="Arial" w:cs="Arial"/>
          <w:color w:val="000000"/>
        </w:rPr>
        <w:t>.2.1 - Os Recursos Financeiros serão de origem própria e, de transferências constitucionais e legais.</w:t>
      </w:r>
    </w:p>
    <w:p w:rsidR="00734D2C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 xml:space="preserve">CLÁUSULA </w:t>
      </w:r>
      <w:proofErr w:type="gramStart"/>
      <w:r w:rsidRPr="005B6B8E">
        <w:rPr>
          <w:rFonts w:ascii="Arial" w:hAnsi="Arial" w:cs="Arial"/>
          <w:b/>
          <w:bCs/>
          <w:color w:val="000000"/>
        </w:rPr>
        <w:t>DÉCIMA  -</w:t>
      </w:r>
      <w:proofErr w:type="gramEnd"/>
      <w:r w:rsidRPr="005B6B8E">
        <w:rPr>
          <w:rFonts w:ascii="Arial" w:hAnsi="Arial" w:cs="Arial"/>
          <w:b/>
          <w:bCs/>
          <w:color w:val="000000"/>
        </w:rPr>
        <w:t xml:space="preserve"> DAS PENALIDADES  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1</w:t>
      </w:r>
      <w:r w:rsidR="00734D2C" w:rsidRPr="005B6B8E">
        <w:rPr>
          <w:rFonts w:ascii="Arial" w:hAnsi="Arial" w:cs="Arial"/>
          <w:color w:val="000000"/>
        </w:rPr>
        <w:t>0</w:t>
      </w:r>
      <w:r w:rsidRPr="005B6B8E">
        <w:rPr>
          <w:rFonts w:ascii="Arial" w:hAnsi="Arial" w:cs="Arial"/>
          <w:color w:val="000000"/>
        </w:rPr>
        <w:t>.1 – Se o licitante vencedor descumprir as condições deste Pregão ficará sujeito às penalidades estabelecidas nas Leis nº 10.520/02 e nº 8.666/93 e alterações vigentes;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1</w:t>
      </w:r>
      <w:r w:rsidR="00734D2C" w:rsidRPr="005B6B8E">
        <w:rPr>
          <w:rFonts w:ascii="Arial" w:hAnsi="Arial" w:cs="Arial"/>
          <w:color w:val="000000"/>
        </w:rPr>
        <w:t>0</w:t>
      </w:r>
      <w:r w:rsidRPr="005B6B8E">
        <w:rPr>
          <w:rFonts w:ascii="Arial" w:hAnsi="Arial" w:cs="Arial"/>
          <w:color w:val="000000"/>
        </w:rPr>
        <w:t>.2 – Nos termos do artigo 82 seguintes da Lei nº 8.666/93, pela inexecução total ou parcial deste Pregão, a Prefeitura Municipal de Barão de Cotegipe - RS, poderá aplicar à empresa vencedora, as seguintes penalidades;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a) Advertência;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b) Multa de 20% (vinte por cento) sobre o valor da proposta;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c) Suspensão de Contratar com a Administração Pública por 05 anos;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d) Declaração de inidoneidade para licitar ou contratar com a Administração Pública em geral.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1</w:t>
      </w:r>
      <w:r w:rsidR="00734D2C" w:rsidRPr="005B6B8E">
        <w:rPr>
          <w:rFonts w:ascii="Arial" w:hAnsi="Arial" w:cs="Arial"/>
          <w:color w:val="000000"/>
        </w:rPr>
        <w:t>0</w:t>
      </w:r>
      <w:r w:rsidRPr="005B6B8E">
        <w:rPr>
          <w:rFonts w:ascii="Arial" w:hAnsi="Arial" w:cs="Arial"/>
          <w:color w:val="000000"/>
        </w:rPr>
        <w:t>.3 – Nos termos do artigo 7º da Lei nº 10.520/02, se o licitante, convocado dentro do prazo de validade de sua proposta, não celebrar contrato, deixar de entregar o produto ou entregá-lo fora dos padrões exigidos neste edital ou apresentar documentação falsa exigida para o certame, ensejar o retardamento da execução do seu objeto, não mantiver a proposta, falhar ou fraudar na execução do contrato, comportar-se de modo inidôneo ou cometer fraude fiscal garantido o direito prévio de citação e da ampla defesa, ficará impedido de licitar e contratar com o Município, pelo prazo de até 05 (cinco) anos, enquanto perdurarem os motivos determinantes da punição ou até que seja promovida a reabilitação perante a própria autoridade que aplicou a penalidade;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1</w:t>
      </w:r>
      <w:r w:rsidR="00734D2C" w:rsidRPr="005B6B8E">
        <w:rPr>
          <w:rFonts w:ascii="Arial" w:hAnsi="Arial" w:cs="Arial"/>
          <w:color w:val="000000"/>
        </w:rPr>
        <w:t>0</w:t>
      </w:r>
      <w:r w:rsidRPr="005B6B8E">
        <w:rPr>
          <w:rFonts w:ascii="Arial" w:hAnsi="Arial" w:cs="Arial"/>
          <w:color w:val="000000"/>
        </w:rPr>
        <w:t>.4 – As penalidades serão obrigatoriamente registradas no sistema de Registro de Cadastro do Município, e no caso de suspensão de licitar, o licitante deverá ser descredenciado por igual período, sem prejuízo das multas previstas no edital e no contrato e das demais cominações legais;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1</w:t>
      </w:r>
      <w:r w:rsidR="00734D2C" w:rsidRPr="005B6B8E">
        <w:rPr>
          <w:rFonts w:ascii="Arial" w:hAnsi="Arial" w:cs="Arial"/>
          <w:color w:val="000000"/>
        </w:rPr>
        <w:t>0</w:t>
      </w:r>
      <w:r w:rsidRPr="005B6B8E">
        <w:rPr>
          <w:rFonts w:ascii="Arial" w:hAnsi="Arial" w:cs="Arial"/>
          <w:color w:val="000000"/>
        </w:rPr>
        <w:t>.5 – Nenhum pagamento será processado à proponente penalizada, sem que antes, este tenha pago ou lhe seja relevada a multa imposta.</w:t>
      </w:r>
    </w:p>
    <w:p w:rsidR="00734D2C" w:rsidRPr="005B6B8E" w:rsidRDefault="00734D2C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5B6B8E">
        <w:rPr>
          <w:rFonts w:ascii="Arial" w:hAnsi="Arial" w:cs="Arial"/>
          <w:b/>
          <w:bCs/>
          <w:color w:val="000000"/>
        </w:rPr>
        <w:t>CLÁUSULA DÉCIMA PRIMEIRA - DO FORO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1</w:t>
      </w:r>
      <w:r w:rsidR="00734D2C" w:rsidRPr="005B6B8E">
        <w:rPr>
          <w:rFonts w:ascii="Arial" w:hAnsi="Arial" w:cs="Arial"/>
          <w:color w:val="000000"/>
        </w:rPr>
        <w:t>1</w:t>
      </w:r>
      <w:r w:rsidRPr="005B6B8E">
        <w:rPr>
          <w:rFonts w:ascii="Arial" w:hAnsi="Arial" w:cs="Arial"/>
          <w:color w:val="000000"/>
        </w:rPr>
        <w:t>.1 - Fica eleito o Foro da Comarca de Erechim para dirimir quaisquer dúvidas ou questões oriundas do presente instrumento.</w:t>
      </w:r>
    </w:p>
    <w:p w:rsidR="001A06B7" w:rsidRPr="005B6B8E" w:rsidRDefault="001A06B7" w:rsidP="001A06B7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color w:val="000000"/>
        </w:rPr>
      </w:pPr>
      <w:r w:rsidRPr="005B6B8E">
        <w:rPr>
          <w:rFonts w:ascii="Arial" w:hAnsi="Arial" w:cs="Arial"/>
          <w:color w:val="000000"/>
        </w:rPr>
        <w:t>1</w:t>
      </w:r>
      <w:r w:rsidR="00734D2C" w:rsidRPr="005B6B8E">
        <w:rPr>
          <w:rFonts w:ascii="Arial" w:hAnsi="Arial" w:cs="Arial"/>
          <w:color w:val="000000"/>
        </w:rPr>
        <w:t>1</w:t>
      </w:r>
      <w:r w:rsidRPr="005B6B8E">
        <w:rPr>
          <w:rFonts w:ascii="Arial" w:hAnsi="Arial" w:cs="Arial"/>
          <w:color w:val="000000"/>
        </w:rPr>
        <w:t>.2 – E, por estarem assim plenamente acordados, as partes firmam o presente Termo Ata Registro de Preços em 02 (duas) vias, de igual teor e forma, para um só efeito.</w:t>
      </w:r>
      <w:r w:rsidRPr="005B6B8E">
        <w:rPr>
          <w:rFonts w:ascii="Arial" w:hAnsi="Arial" w:cs="Arial"/>
          <w:b/>
          <w:color w:val="000000"/>
        </w:rPr>
        <w:tab/>
      </w:r>
      <w:r w:rsidRPr="005B6B8E">
        <w:rPr>
          <w:rFonts w:ascii="Arial" w:hAnsi="Arial" w:cs="Arial"/>
          <w:b/>
          <w:color w:val="000000"/>
        </w:rPr>
        <w:tab/>
      </w:r>
      <w:r w:rsidRPr="005B6B8E">
        <w:rPr>
          <w:rFonts w:ascii="Arial" w:hAnsi="Arial" w:cs="Arial"/>
          <w:b/>
          <w:color w:val="000000"/>
        </w:rPr>
        <w:tab/>
      </w:r>
    </w:p>
    <w:p w:rsidR="003C5830" w:rsidRDefault="001A06B7" w:rsidP="007E2BE8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b/>
          <w:color w:val="000000"/>
        </w:rPr>
        <w:t xml:space="preserve">        </w:t>
      </w:r>
      <w:r w:rsidRPr="005B6B8E">
        <w:rPr>
          <w:rFonts w:ascii="Arial" w:hAnsi="Arial" w:cs="Arial"/>
          <w:color w:val="000000"/>
        </w:rPr>
        <w:t>Barão de Cotegipe,</w:t>
      </w:r>
      <w:r w:rsidR="00CE1C61">
        <w:rPr>
          <w:rFonts w:ascii="Arial" w:hAnsi="Arial" w:cs="Arial"/>
          <w:color w:val="000000"/>
        </w:rPr>
        <w:t xml:space="preserve"> 23</w:t>
      </w:r>
      <w:r w:rsidRPr="005B6B8E">
        <w:rPr>
          <w:rFonts w:ascii="Arial" w:hAnsi="Arial" w:cs="Arial"/>
          <w:color w:val="000000"/>
        </w:rPr>
        <w:t xml:space="preserve"> de</w:t>
      </w:r>
      <w:r w:rsidR="00CE1C61">
        <w:rPr>
          <w:rFonts w:ascii="Arial" w:hAnsi="Arial" w:cs="Arial"/>
          <w:color w:val="000000"/>
        </w:rPr>
        <w:t xml:space="preserve"> Ago</w:t>
      </w:r>
      <w:bookmarkStart w:id="0" w:name="_GoBack"/>
      <w:bookmarkEnd w:id="0"/>
      <w:r w:rsidR="00CE1C61">
        <w:rPr>
          <w:rFonts w:ascii="Arial" w:hAnsi="Arial" w:cs="Arial"/>
          <w:color w:val="000000"/>
        </w:rPr>
        <w:t>sto de</w:t>
      </w:r>
      <w:r w:rsidRPr="005B6B8E">
        <w:rPr>
          <w:rFonts w:ascii="Arial" w:hAnsi="Arial" w:cs="Arial"/>
          <w:color w:val="000000"/>
        </w:rPr>
        <w:t xml:space="preserve"> 20</w:t>
      </w:r>
      <w:r w:rsidR="00AF4ABC" w:rsidRPr="005B6B8E">
        <w:rPr>
          <w:rFonts w:ascii="Arial" w:hAnsi="Arial" w:cs="Arial"/>
          <w:color w:val="000000"/>
        </w:rPr>
        <w:t>2</w:t>
      </w:r>
      <w:r w:rsidR="00C06BF1" w:rsidRPr="005B6B8E">
        <w:rPr>
          <w:rFonts w:ascii="Arial" w:hAnsi="Arial" w:cs="Arial"/>
          <w:color w:val="000000"/>
        </w:rPr>
        <w:t>1</w:t>
      </w:r>
      <w:r w:rsidRPr="005B6B8E">
        <w:rPr>
          <w:rFonts w:ascii="Arial" w:hAnsi="Arial" w:cs="Arial"/>
          <w:color w:val="000000"/>
        </w:rPr>
        <w:t>.</w:t>
      </w:r>
      <w:r w:rsidR="003C5830" w:rsidRPr="005B6B8E">
        <w:rPr>
          <w:rFonts w:ascii="Arial" w:hAnsi="Arial" w:cs="Arial"/>
          <w:color w:val="000000"/>
        </w:rPr>
        <w:t xml:space="preserve"> </w:t>
      </w:r>
    </w:p>
    <w:p w:rsidR="00CE1C61" w:rsidRDefault="00CE1C61" w:rsidP="007E2BE8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</w:p>
    <w:p w:rsidR="00CE1C61" w:rsidRDefault="00CE1C61" w:rsidP="007E2BE8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</w:p>
    <w:p w:rsidR="00CE1C61" w:rsidRPr="005B6B8E" w:rsidRDefault="00CE1C61" w:rsidP="007E2BE8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</w:rPr>
      </w:pPr>
    </w:p>
    <w:p w:rsidR="00B14AF5" w:rsidRPr="005B6B8E" w:rsidRDefault="00FB7191" w:rsidP="00DA1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B6B8E">
        <w:rPr>
          <w:rFonts w:ascii="Arial" w:eastAsia="MS Mincho" w:hAnsi="Arial" w:cs="Arial"/>
        </w:rPr>
        <w:t xml:space="preserve"> </w:t>
      </w:r>
      <w:r w:rsidRPr="005B6B8E">
        <w:rPr>
          <w:rFonts w:ascii="Arial" w:hAnsi="Arial" w:cs="Arial"/>
          <w:color w:val="000000"/>
        </w:rPr>
        <w:t xml:space="preserve"> </w:t>
      </w:r>
      <w:r w:rsidR="007B5F76" w:rsidRPr="005B6B8E">
        <w:rPr>
          <w:rFonts w:ascii="Arial" w:hAnsi="Arial" w:cs="Arial"/>
          <w:color w:val="000000"/>
        </w:rPr>
        <w:t xml:space="preserve"> </w:t>
      </w:r>
      <w:r w:rsidR="00B14AF5" w:rsidRPr="005B6B8E">
        <w:rPr>
          <w:rFonts w:ascii="Arial" w:hAnsi="Arial" w:cs="Arial"/>
          <w:color w:val="000000"/>
        </w:rPr>
        <w:t xml:space="preserve"> </w:t>
      </w:r>
    </w:p>
    <w:p w:rsidR="005B6B8E" w:rsidRPr="005B6B8E" w:rsidRDefault="005B6B8E" w:rsidP="005B6B8E">
      <w:pPr>
        <w:spacing w:after="0"/>
        <w:ind w:right="46"/>
        <w:jc w:val="both"/>
        <w:rPr>
          <w:rFonts w:ascii="Arial" w:hAnsi="Arial" w:cs="Arial"/>
          <w:bCs/>
        </w:rPr>
      </w:pPr>
      <w:r w:rsidRPr="005B6B8E">
        <w:rPr>
          <w:rFonts w:ascii="Arial" w:hAnsi="Arial" w:cs="Arial"/>
          <w:bCs/>
        </w:rPr>
        <w:t>Vladimir Luiz Farina</w:t>
      </w:r>
      <w:r w:rsidRPr="005B6B8E">
        <w:rPr>
          <w:rFonts w:ascii="Arial" w:hAnsi="Arial" w:cs="Arial"/>
          <w:bCs/>
        </w:rPr>
        <w:tab/>
      </w:r>
      <w:r w:rsidRPr="005B6B8E">
        <w:rPr>
          <w:rFonts w:ascii="Arial" w:hAnsi="Arial" w:cs="Arial"/>
          <w:bCs/>
        </w:rPr>
        <w:tab/>
      </w:r>
      <w:r w:rsidRPr="005B6B8E">
        <w:rPr>
          <w:rFonts w:ascii="Arial" w:hAnsi="Arial" w:cs="Arial"/>
          <w:bCs/>
        </w:rPr>
        <w:tab/>
      </w:r>
      <w:r w:rsidRPr="005B6B8E">
        <w:rPr>
          <w:rFonts w:ascii="Arial" w:hAnsi="Arial" w:cs="Arial"/>
          <w:bCs/>
        </w:rPr>
        <w:tab/>
        <w:t xml:space="preserve">       </w:t>
      </w:r>
      <w:r w:rsidRPr="005B6B8E">
        <w:rPr>
          <w:rFonts w:ascii="Arial" w:hAnsi="Arial" w:cs="Arial"/>
          <w:color w:val="000000"/>
        </w:rPr>
        <w:t>F &amp; F DISTRIBUIDORA DE MEDICAMENTOS LTDA                                   Prefeito Municipal</w:t>
      </w:r>
      <w:r w:rsidRPr="005B6B8E">
        <w:rPr>
          <w:rFonts w:ascii="Arial" w:hAnsi="Arial" w:cs="Arial"/>
          <w:color w:val="000000"/>
        </w:rPr>
        <w:tab/>
      </w:r>
      <w:r w:rsidRPr="005B6B8E">
        <w:rPr>
          <w:rFonts w:ascii="Arial" w:hAnsi="Arial" w:cs="Arial"/>
          <w:color w:val="000000"/>
        </w:rPr>
        <w:tab/>
      </w:r>
      <w:r w:rsidRPr="005B6B8E">
        <w:rPr>
          <w:rFonts w:ascii="Arial" w:hAnsi="Arial" w:cs="Arial"/>
          <w:color w:val="000000"/>
        </w:rPr>
        <w:tab/>
      </w:r>
      <w:r w:rsidRPr="005B6B8E">
        <w:rPr>
          <w:rFonts w:ascii="Arial" w:hAnsi="Arial" w:cs="Arial"/>
          <w:color w:val="000000"/>
        </w:rPr>
        <w:tab/>
      </w:r>
      <w:r w:rsidRPr="005B6B8E">
        <w:rPr>
          <w:rFonts w:ascii="Arial" w:hAnsi="Arial" w:cs="Arial"/>
          <w:color w:val="000000"/>
        </w:rPr>
        <w:tab/>
      </w:r>
      <w:r w:rsidRPr="005B6B8E">
        <w:rPr>
          <w:rFonts w:ascii="Arial" w:hAnsi="Arial" w:cs="Arial"/>
          <w:color w:val="000000"/>
        </w:rPr>
        <w:tab/>
        <w:t xml:space="preserve">           CNPJ sob nº 28.093.678/0001-85</w:t>
      </w:r>
    </w:p>
    <w:p w:rsidR="005B6B8E" w:rsidRPr="005B6B8E" w:rsidRDefault="005B6B8E" w:rsidP="005B6B8E">
      <w:pPr>
        <w:spacing w:after="0"/>
        <w:ind w:right="46"/>
        <w:jc w:val="both"/>
        <w:rPr>
          <w:rFonts w:ascii="Arial" w:hAnsi="Arial" w:cs="Arial"/>
          <w:bCs/>
        </w:rPr>
      </w:pPr>
      <w:r w:rsidRPr="005B6B8E">
        <w:rPr>
          <w:rFonts w:ascii="Arial" w:hAnsi="Arial" w:cs="Arial"/>
          <w:bCs/>
        </w:rPr>
        <w:t>C/CONTRATANTE</w:t>
      </w:r>
      <w:r w:rsidRPr="005B6B8E">
        <w:rPr>
          <w:rFonts w:ascii="Arial" w:hAnsi="Arial" w:cs="Arial"/>
          <w:bCs/>
        </w:rPr>
        <w:tab/>
      </w:r>
      <w:r w:rsidRPr="005B6B8E">
        <w:rPr>
          <w:rFonts w:ascii="Arial" w:hAnsi="Arial" w:cs="Arial"/>
          <w:bCs/>
        </w:rPr>
        <w:tab/>
      </w:r>
      <w:r w:rsidRPr="005B6B8E">
        <w:rPr>
          <w:rFonts w:ascii="Arial" w:hAnsi="Arial" w:cs="Arial"/>
          <w:bCs/>
        </w:rPr>
        <w:tab/>
      </w:r>
      <w:r w:rsidRPr="005B6B8E">
        <w:rPr>
          <w:rFonts w:ascii="Arial" w:hAnsi="Arial" w:cs="Arial"/>
          <w:bCs/>
        </w:rPr>
        <w:tab/>
      </w:r>
      <w:r w:rsidRPr="005B6B8E">
        <w:rPr>
          <w:rFonts w:ascii="Arial" w:hAnsi="Arial" w:cs="Arial"/>
          <w:bCs/>
        </w:rPr>
        <w:tab/>
        <w:t xml:space="preserve">                                   C/ CONTRATADO</w:t>
      </w:r>
    </w:p>
    <w:p w:rsidR="001A37F3" w:rsidRPr="005B6B8E" w:rsidRDefault="001A37F3" w:rsidP="001A37F3">
      <w:pPr>
        <w:spacing w:after="0"/>
        <w:ind w:right="-1701"/>
        <w:jc w:val="center"/>
        <w:rPr>
          <w:rFonts w:ascii="Arial" w:hAnsi="Arial" w:cs="Arial"/>
          <w:b/>
          <w:bCs/>
          <w:color w:val="000000"/>
        </w:rPr>
      </w:pPr>
    </w:p>
    <w:p w:rsidR="007E2BE8" w:rsidRDefault="007E2BE8" w:rsidP="007E2BE8">
      <w:pPr>
        <w:spacing w:after="0"/>
        <w:ind w:right="-143"/>
        <w:rPr>
          <w:rFonts w:ascii="Arial" w:hAnsi="Arial" w:cs="Arial"/>
        </w:rPr>
      </w:pPr>
    </w:p>
    <w:p w:rsidR="00CE1C61" w:rsidRDefault="00CE1C61" w:rsidP="007E2BE8">
      <w:pPr>
        <w:spacing w:after="0"/>
        <w:ind w:right="-143"/>
        <w:rPr>
          <w:rFonts w:ascii="Arial" w:hAnsi="Arial" w:cs="Arial"/>
        </w:rPr>
      </w:pPr>
    </w:p>
    <w:p w:rsidR="00CE1C61" w:rsidRDefault="00CE1C61" w:rsidP="007E2BE8">
      <w:pPr>
        <w:spacing w:after="0"/>
        <w:ind w:right="-143"/>
        <w:rPr>
          <w:rFonts w:ascii="Arial" w:hAnsi="Arial" w:cs="Arial"/>
        </w:rPr>
      </w:pPr>
    </w:p>
    <w:p w:rsidR="00CE1C61" w:rsidRPr="005B6B8E" w:rsidRDefault="00CE1C61" w:rsidP="007E2BE8">
      <w:pPr>
        <w:spacing w:after="0"/>
        <w:ind w:right="-143"/>
        <w:rPr>
          <w:rFonts w:ascii="Arial" w:hAnsi="Arial" w:cs="Arial"/>
        </w:rPr>
      </w:pPr>
    </w:p>
    <w:p w:rsidR="00540CF1" w:rsidRPr="005B6B8E" w:rsidRDefault="007E2BE8" w:rsidP="00B14AF5">
      <w:pPr>
        <w:ind w:right="46"/>
        <w:jc w:val="both"/>
        <w:rPr>
          <w:rFonts w:ascii="Arial" w:hAnsi="Arial" w:cs="Arial"/>
          <w:bCs/>
        </w:rPr>
      </w:pPr>
      <w:r w:rsidRPr="005B6B8E">
        <w:rPr>
          <w:rFonts w:ascii="Arial" w:hAnsi="Arial" w:cs="Arial"/>
          <w:bCs/>
        </w:rPr>
        <w:t xml:space="preserve">         </w:t>
      </w:r>
    </w:p>
    <w:p w:rsidR="00540CF1" w:rsidRPr="005B6B8E" w:rsidRDefault="00FB7191" w:rsidP="00B14AF5">
      <w:pPr>
        <w:ind w:right="46"/>
        <w:jc w:val="both"/>
        <w:rPr>
          <w:rFonts w:ascii="Arial" w:hAnsi="Arial" w:cs="Arial"/>
          <w:color w:val="000000"/>
        </w:rPr>
      </w:pPr>
      <w:r w:rsidRPr="005B6B8E">
        <w:rPr>
          <w:rFonts w:ascii="Arial" w:hAnsi="Arial" w:cs="Arial"/>
          <w:color w:val="000000"/>
        </w:rPr>
        <w:t>Publique-se.</w:t>
      </w:r>
    </w:p>
    <w:sectPr w:rsidR="00540CF1" w:rsidRPr="005B6B8E" w:rsidSect="00450239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9D0" w:rsidRDefault="00A619D0" w:rsidP="009C6FEC">
      <w:pPr>
        <w:spacing w:after="0" w:line="240" w:lineRule="auto"/>
      </w:pPr>
      <w:r>
        <w:separator/>
      </w:r>
    </w:p>
  </w:endnote>
  <w:endnote w:type="continuationSeparator" w:id="0">
    <w:p w:rsidR="00A619D0" w:rsidRDefault="00A619D0" w:rsidP="009C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173" w:rsidRDefault="00AE3173" w:rsidP="00224D8C">
    <w:pPr>
      <w:pStyle w:val="Rodap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 w:rsidRPr="008510E9">
      <w:rPr>
        <w:rFonts w:ascii="Verdana" w:hAnsi="Verdana"/>
        <w:b/>
        <w:sz w:val="18"/>
        <w:szCs w:val="18"/>
      </w:rPr>
      <w:t xml:space="preserve">Rua Princesa Isabel, 114   - </w:t>
    </w:r>
    <w:r>
      <w:rPr>
        <w:rFonts w:ascii="Verdana" w:hAnsi="Verdana"/>
        <w:b/>
        <w:sz w:val="18"/>
        <w:szCs w:val="18"/>
      </w:rPr>
      <w:t>Barão de Cotegipe – RS –</w:t>
    </w:r>
  </w:p>
  <w:p w:rsidR="00AE3173" w:rsidRDefault="00AE3173" w:rsidP="00224D8C">
    <w:pPr>
      <w:pStyle w:val="Rodap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CEP: </w:t>
    </w:r>
    <w:r w:rsidRPr="008510E9">
      <w:rPr>
        <w:rFonts w:ascii="Verdana" w:hAnsi="Verdana"/>
        <w:b/>
        <w:sz w:val="18"/>
        <w:szCs w:val="18"/>
      </w:rPr>
      <w:t>99740-000</w:t>
    </w:r>
    <w:r>
      <w:rPr>
        <w:rFonts w:ascii="Verdana" w:hAnsi="Verdana"/>
        <w:b/>
        <w:sz w:val="18"/>
        <w:szCs w:val="18"/>
      </w:rPr>
      <w:t xml:space="preserve"> - </w:t>
    </w:r>
    <w:r w:rsidRPr="008510E9">
      <w:rPr>
        <w:rFonts w:ascii="Verdana" w:hAnsi="Verdana"/>
        <w:b/>
        <w:sz w:val="18"/>
        <w:szCs w:val="18"/>
      </w:rPr>
      <w:t>Fone/fax: 54 3523 1344</w:t>
    </w:r>
  </w:p>
  <w:p w:rsidR="00AE3173" w:rsidRDefault="00AE3173" w:rsidP="00224D8C">
    <w:pPr>
      <w:pStyle w:val="Rodap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 w:rsidRPr="008510E9">
      <w:rPr>
        <w:rFonts w:ascii="Verdana" w:hAnsi="Verdana"/>
        <w:b/>
        <w:sz w:val="18"/>
        <w:szCs w:val="18"/>
      </w:rPr>
      <w:t xml:space="preserve">e-mail: </w:t>
    </w:r>
    <w:r w:rsidRPr="008D71C3">
      <w:rPr>
        <w:rFonts w:ascii="Verdana" w:hAnsi="Verdana"/>
        <w:b/>
        <w:sz w:val="18"/>
        <w:szCs w:val="18"/>
      </w:rPr>
      <w:t>cotegipe@baraodecotegipe.rs.gov.br</w:t>
    </w:r>
  </w:p>
  <w:p w:rsidR="00AE3173" w:rsidRPr="00224D8C" w:rsidRDefault="00AE3173" w:rsidP="00224D8C">
    <w:pPr>
      <w:pStyle w:val="Rodap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Site Oficial:w</w:t>
    </w:r>
    <w:r w:rsidRPr="008D71C3">
      <w:rPr>
        <w:rFonts w:ascii="Verdana" w:hAnsi="Verdana"/>
        <w:b/>
        <w:sz w:val="18"/>
        <w:szCs w:val="18"/>
      </w:rPr>
      <w:t>ww.baraodecotegipe.rs.gov.br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9D0" w:rsidRDefault="00A619D0" w:rsidP="009C6FEC">
      <w:pPr>
        <w:spacing w:after="0" w:line="240" w:lineRule="auto"/>
      </w:pPr>
      <w:r>
        <w:separator/>
      </w:r>
    </w:p>
  </w:footnote>
  <w:footnote w:type="continuationSeparator" w:id="0">
    <w:p w:rsidR="00A619D0" w:rsidRDefault="00A619D0" w:rsidP="009C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173" w:rsidRDefault="00AE3173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1057910</wp:posOffset>
          </wp:positionH>
          <wp:positionV relativeFrom="paragraph">
            <wp:posOffset>-208915</wp:posOffset>
          </wp:positionV>
          <wp:extent cx="936625" cy="1180465"/>
          <wp:effectExtent l="0" t="0" r="0" b="635"/>
          <wp:wrapNone/>
          <wp:docPr id="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1330960</wp:posOffset>
              </wp:positionH>
              <wp:positionV relativeFrom="paragraph">
                <wp:posOffset>-200660</wp:posOffset>
              </wp:positionV>
              <wp:extent cx="4846955" cy="1209675"/>
              <wp:effectExtent l="0" t="0" r="0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46955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E3173" w:rsidRDefault="00AE3173" w:rsidP="00224D8C">
                          <w:pPr>
                            <w:spacing w:after="0" w:line="360" w:lineRule="auto"/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1C7160"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AE3173" w:rsidRPr="001C7160" w:rsidRDefault="00AE3173" w:rsidP="00224D8C">
                          <w:pPr>
                            <w:spacing w:after="0" w:line="360" w:lineRule="auto"/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1C7160"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  <w:t>PREFEITURA MUNICIPAL DE</w:t>
                          </w:r>
                        </w:p>
                        <w:p w:rsidR="00AE3173" w:rsidRDefault="00AE3173" w:rsidP="00224D8C">
                          <w:pPr>
                            <w:spacing w:after="0" w:line="360" w:lineRule="auto"/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1C7160"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  <w:t>BARÃO DE COTEGIPE</w:t>
                          </w:r>
                        </w:p>
                        <w:p w:rsidR="00AE3173" w:rsidRDefault="00AE3173" w:rsidP="00224D8C">
                          <w:pPr>
                            <w:spacing w:line="360" w:lineRule="auto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:rsidR="00AE3173" w:rsidRDefault="00AE3173" w:rsidP="00224D8C">
                          <w:pPr>
                            <w:spacing w:line="360" w:lineRule="auto"/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4.8pt;margin-top:-15.8pt;width:381.6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" o:allowincell="f" filled="f" stroked="f" strokeweight="1pt">
              <v:textbox inset="1pt,1pt,1pt,1pt">
                <w:txbxContent>
                  <w:p w:rsidR="00AE3173" w:rsidRDefault="00AE3173" w:rsidP="00224D8C">
                    <w:pPr>
                      <w:spacing w:after="0" w:line="360" w:lineRule="auto"/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</w:pPr>
                    <w:r w:rsidRPr="001C7160"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  <w:t>ESTADO DO RIO GRANDE DO SUL</w:t>
                    </w:r>
                  </w:p>
                  <w:p w:rsidR="00AE3173" w:rsidRPr="001C7160" w:rsidRDefault="00AE3173" w:rsidP="00224D8C">
                    <w:pPr>
                      <w:spacing w:after="0" w:line="360" w:lineRule="auto"/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</w:pPr>
                    <w:r w:rsidRPr="001C7160"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  <w:t>PREFEITURA MUNICIPAL DE</w:t>
                    </w:r>
                  </w:p>
                  <w:p w:rsidR="00AE3173" w:rsidRDefault="00AE3173" w:rsidP="00224D8C">
                    <w:pPr>
                      <w:spacing w:after="0" w:line="360" w:lineRule="auto"/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</w:pPr>
                    <w:r w:rsidRPr="001C7160"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  <w:t>BARÃO DE COTEGIPE</w:t>
                    </w:r>
                  </w:p>
                  <w:p w:rsidR="00AE3173" w:rsidRDefault="00AE3173" w:rsidP="00224D8C">
                    <w:pPr>
                      <w:spacing w:line="360" w:lineRule="auto"/>
                      <w:jc w:val="center"/>
                      <w:rPr>
                        <w:b/>
                        <w:i/>
                        <w:sz w:val="28"/>
                      </w:rPr>
                    </w:pPr>
                  </w:p>
                  <w:p w:rsidR="00AE3173" w:rsidRDefault="00AE3173" w:rsidP="00224D8C">
                    <w:pPr>
                      <w:spacing w:line="360" w:lineRule="auto"/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AE3173" w:rsidRDefault="00AE3173">
    <w:pPr>
      <w:pStyle w:val="Cabealho"/>
    </w:pPr>
  </w:p>
  <w:p w:rsidR="00AE3173" w:rsidRDefault="00AE3173">
    <w:pPr>
      <w:pStyle w:val="Cabealho"/>
    </w:pPr>
  </w:p>
  <w:p w:rsidR="00AE3173" w:rsidRDefault="00AE3173">
    <w:pPr>
      <w:pStyle w:val="Cabealho"/>
    </w:pPr>
  </w:p>
  <w:p w:rsidR="00AE3173" w:rsidRDefault="00AE3173">
    <w:pPr>
      <w:pStyle w:val="Cabealho"/>
    </w:pPr>
  </w:p>
  <w:p w:rsidR="00AE3173" w:rsidRDefault="00AE3173">
    <w:pPr>
      <w:pStyle w:val="Cabealho"/>
    </w:pPr>
  </w:p>
  <w:p w:rsidR="00AE3173" w:rsidRDefault="00AE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6ACB"/>
    <w:multiLevelType w:val="hybridMultilevel"/>
    <w:tmpl w:val="5FC69B72"/>
    <w:lvl w:ilvl="0" w:tplc="1398FE90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" w15:restartNumberingAfterBreak="0">
    <w:nsid w:val="24E80C16"/>
    <w:multiLevelType w:val="hybridMultilevel"/>
    <w:tmpl w:val="4CEC860A"/>
    <w:lvl w:ilvl="0" w:tplc="570AA0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3007C1"/>
    <w:multiLevelType w:val="hybridMultilevel"/>
    <w:tmpl w:val="C7C43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D5E99"/>
    <w:multiLevelType w:val="hybridMultilevel"/>
    <w:tmpl w:val="72A48CCA"/>
    <w:lvl w:ilvl="0" w:tplc="0214F758">
      <w:start w:val="3"/>
      <w:numFmt w:val="lowerLetter"/>
      <w:lvlText w:val="%1)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4" w15:restartNumberingAfterBreak="0">
    <w:nsid w:val="324070CC"/>
    <w:multiLevelType w:val="hybridMultilevel"/>
    <w:tmpl w:val="10BEC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47F92"/>
    <w:multiLevelType w:val="hybridMultilevel"/>
    <w:tmpl w:val="7196FD60"/>
    <w:lvl w:ilvl="0" w:tplc="375C5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622AB"/>
    <w:multiLevelType w:val="multilevel"/>
    <w:tmpl w:val="4C525130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9F03421"/>
    <w:multiLevelType w:val="hybridMultilevel"/>
    <w:tmpl w:val="230841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C76C4"/>
    <w:multiLevelType w:val="multilevel"/>
    <w:tmpl w:val="3B5E105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5EF941F1"/>
    <w:multiLevelType w:val="multilevel"/>
    <w:tmpl w:val="0346FB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62DC67A3"/>
    <w:multiLevelType w:val="multilevel"/>
    <w:tmpl w:val="47A4EF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68316B2F"/>
    <w:multiLevelType w:val="hybridMultilevel"/>
    <w:tmpl w:val="16EC99F6"/>
    <w:lvl w:ilvl="0" w:tplc="8610AD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F40D4"/>
    <w:multiLevelType w:val="multilevel"/>
    <w:tmpl w:val="CB2A9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7468133F"/>
    <w:multiLevelType w:val="hybridMultilevel"/>
    <w:tmpl w:val="3468ED88"/>
    <w:lvl w:ilvl="0" w:tplc="E460DB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3112C"/>
    <w:multiLevelType w:val="singleLevel"/>
    <w:tmpl w:val="E7F89B5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7"/>
  </w:num>
  <w:num w:numId="11">
    <w:abstractNumId w:val="14"/>
  </w:num>
  <w:num w:numId="12">
    <w:abstractNumId w:val="6"/>
  </w:num>
  <w:num w:numId="13">
    <w:abstractNumId w:val="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7C"/>
    <w:rsid w:val="00001557"/>
    <w:rsid w:val="0000412B"/>
    <w:rsid w:val="00032220"/>
    <w:rsid w:val="00066AA6"/>
    <w:rsid w:val="00082F96"/>
    <w:rsid w:val="00087517"/>
    <w:rsid w:val="0008796D"/>
    <w:rsid w:val="00093BD4"/>
    <w:rsid w:val="000A3372"/>
    <w:rsid w:val="000A436C"/>
    <w:rsid w:val="000A59D8"/>
    <w:rsid w:val="000B5485"/>
    <w:rsid w:val="000B6A3F"/>
    <w:rsid w:val="00106B65"/>
    <w:rsid w:val="00130D01"/>
    <w:rsid w:val="00137398"/>
    <w:rsid w:val="00141003"/>
    <w:rsid w:val="00146E57"/>
    <w:rsid w:val="00164CDC"/>
    <w:rsid w:val="00173C63"/>
    <w:rsid w:val="00186450"/>
    <w:rsid w:val="00196682"/>
    <w:rsid w:val="001A06B7"/>
    <w:rsid w:val="001A11D8"/>
    <w:rsid w:val="001A1803"/>
    <w:rsid w:val="001A37F3"/>
    <w:rsid w:val="001A617B"/>
    <w:rsid w:val="001A7E9A"/>
    <w:rsid w:val="001B2795"/>
    <w:rsid w:val="001C7F1F"/>
    <w:rsid w:val="001D36BB"/>
    <w:rsid w:val="001E0DCC"/>
    <w:rsid w:val="001E4F3B"/>
    <w:rsid w:val="001E7411"/>
    <w:rsid w:val="00203269"/>
    <w:rsid w:val="00212700"/>
    <w:rsid w:val="0022123C"/>
    <w:rsid w:val="00224D8C"/>
    <w:rsid w:val="002271D1"/>
    <w:rsid w:val="00234E94"/>
    <w:rsid w:val="00270C37"/>
    <w:rsid w:val="00273EDC"/>
    <w:rsid w:val="00280D20"/>
    <w:rsid w:val="002867A2"/>
    <w:rsid w:val="002A2741"/>
    <w:rsid w:val="002A473E"/>
    <w:rsid w:val="002A5726"/>
    <w:rsid w:val="002C184F"/>
    <w:rsid w:val="002D7B13"/>
    <w:rsid w:val="002F04B0"/>
    <w:rsid w:val="002F370D"/>
    <w:rsid w:val="00301862"/>
    <w:rsid w:val="0032192E"/>
    <w:rsid w:val="00326AD2"/>
    <w:rsid w:val="003363C6"/>
    <w:rsid w:val="003377D0"/>
    <w:rsid w:val="003400EA"/>
    <w:rsid w:val="00362D7A"/>
    <w:rsid w:val="00364520"/>
    <w:rsid w:val="00364A38"/>
    <w:rsid w:val="00373B2E"/>
    <w:rsid w:val="00377BDF"/>
    <w:rsid w:val="00386E8D"/>
    <w:rsid w:val="00387B89"/>
    <w:rsid w:val="00390B96"/>
    <w:rsid w:val="003926E6"/>
    <w:rsid w:val="003B21C2"/>
    <w:rsid w:val="003B7084"/>
    <w:rsid w:val="003C21E7"/>
    <w:rsid w:val="003C5277"/>
    <w:rsid w:val="003C5830"/>
    <w:rsid w:val="003D3E2D"/>
    <w:rsid w:val="003F1097"/>
    <w:rsid w:val="004045AB"/>
    <w:rsid w:val="00417460"/>
    <w:rsid w:val="0042700C"/>
    <w:rsid w:val="004347B8"/>
    <w:rsid w:val="004443CA"/>
    <w:rsid w:val="00450239"/>
    <w:rsid w:val="00451B10"/>
    <w:rsid w:val="00460686"/>
    <w:rsid w:val="004607B4"/>
    <w:rsid w:val="004615B8"/>
    <w:rsid w:val="00462A9F"/>
    <w:rsid w:val="0047367A"/>
    <w:rsid w:val="004A153B"/>
    <w:rsid w:val="004A6EB6"/>
    <w:rsid w:val="004B7683"/>
    <w:rsid w:val="004C67F4"/>
    <w:rsid w:val="004D0C56"/>
    <w:rsid w:val="004D1138"/>
    <w:rsid w:val="004D1835"/>
    <w:rsid w:val="004D4C98"/>
    <w:rsid w:val="004D7483"/>
    <w:rsid w:val="004D79BC"/>
    <w:rsid w:val="004F79AB"/>
    <w:rsid w:val="00515C3F"/>
    <w:rsid w:val="00516ED2"/>
    <w:rsid w:val="00521A32"/>
    <w:rsid w:val="00521A60"/>
    <w:rsid w:val="00523632"/>
    <w:rsid w:val="00530B21"/>
    <w:rsid w:val="00533060"/>
    <w:rsid w:val="00534882"/>
    <w:rsid w:val="00537848"/>
    <w:rsid w:val="00537BB4"/>
    <w:rsid w:val="00540CF1"/>
    <w:rsid w:val="00546CA6"/>
    <w:rsid w:val="0055307C"/>
    <w:rsid w:val="0057203F"/>
    <w:rsid w:val="005720F3"/>
    <w:rsid w:val="0058152E"/>
    <w:rsid w:val="005A4E03"/>
    <w:rsid w:val="005B0C9D"/>
    <w:rsid w:val="005B22FA"/>
    <w:rsid w:val="005B6B8E"/>
    <w:rsid w:val="005E1525"/>
    <w:rsid w:val="00602B57"/>
    <w:rsid w:val="006108AA"/>
    <w:rsid w:val="00631DBE"/>
    <w:rsid w:val="0064734C"/>
    <w:rsid w:val="00667638"/>
    <w:rsid w:val="00670C41"/>
    <w:rsid w:val="00676307"/>
    <w:rsid w:val="00676BFB"/>
    <w:rsid w:val="0068445D"/>
    <w:rsid w:val="00692DE7"/>
    <w:rsid w:val="006B62B9"/>
    <w:rsid w:val="006B68F8"/>
    <w:rsid w:val="006C2A21"/>
    <w:rsid w:val="006C464C"/>
    <w:rsid w:val="006D033D"/>
    <w:rsid w:val="006D33C7"/>
    <w:rsid w:val="006F1EFF"/>
    <w:rsid w:val="006F4EF6"/>
    <w:rsid w:val="00700E4B"/>
    <w:rsid w:val="00704A1A"/>
    <w:rsid w:val="00716AD0"/>
    <w:rsid w:val="007204B9"/>
    <w:rsid w:val="00734D2C"/>
    <w:rsid w:val="00737C46"/>
    <w:rsid w:val="00745F7E"/>
    <w:rsid w:val="007546DD"/>
    <w:rsid w:val="00754B06"/>
    <w:rsid w:val="00761F3D"/>
    <w:rsid w:val="00771357"/>
    <w:rsid w:val="00773577"/>
    <w:rsid w:val="0077526B"/>
    <w:rsid w:val="00785DE9"/>
    <w:rsid w:val="007A1809"/>
    <w:rsid w:val="007A4F90"/>
    <w:rsid w:val="007B155E"/>
    <w:rsid w:val="007B400D"/>
    <w:rsid w:val="007B5F76"/>
    <w:rsid w:val="007D0CCE"/>
    <w:rsid w:val="007E2BE8"/>
    <w:rsid w:val="008078A7"/>
    <w:rsid w:val="0081439A"/>
    <w:rsid w:val="0081796C"/>
    <w:rsid w:val="00821E7C"/>
    <w:rsid w:val="008374D3"/>
    <w:rsid w:val="00846BA5"/>
    <w:rsid w:val="00853E45"/>
    <w:rsid w:val="008620E7"/>
    <w:rsid w:val="00862E3D"/>
    <w:rsid w:val="008713A9"/>
    <w:rsid w:val="00872B75"/>
    <w:rsid w:val="008A35C6"/>
    <w:rsid w:val="008C0560"/>
    <w:rsid w:val="008E189C"/>
    <w:rsid w:val="008E444B"/>
    <w:rsid w:val="009018F9"/>
    <w:rsid w:val="00911A6F"/>
    <w:rsid w:val="0091793C"/>
    <w:rsid w:val="00935D6F"/>
    <w:rsid w:val="00946EDC"/>
    <w:rsid w:val="00955260"/>
    <w:rsid w:val="009702AB"/>
    <w:rsid w:val="00972441"/>
    <w:rsid w:val="009947B7"/>
    <w:rsid w:val="009A2263"/>
    <w:rsid w:val="009C0960"/>
    <w:rsid w:val="009C3830"/>
    <w:rsid w:val="009C6FEC"/>
    <w:rsid w:val="009C73FD"/>
    <w:rsid w:val="009F3220"/>
    <w:rsid w:val="00A00C15"/>
    <w:rsid w:val="00A01401"/>
    <w:rsid w:val="00A02CEB"/>
    <w:rsid w:val="00A06DE1"/>
    <w:rsid w:val="00A12DC2"/>
    <w:rsid w:val="00A150AB"/>
    <w:rsid w:val="00A31B84"/>
    <w:rsid w:val="00A31F0E"/>
    <w:rsid w:val="00A40B70"/>
    <w:rsid w:val="00A45080"/>
    <w:rsid w:val="00A45449"/>
    <w:rsid w:val="00A47BC6"/>
    <w:rsid w:val="00A512A7"/>
    <w:rsid w:val="00A607E0"/>
    <w:rsid w:val="00A619D0"/>
    <w:rsid w:val="00A66018"/>
    <w:rsid w:val="00A827DF"/>
    <w:rsid w:val="00A83B81"/>
    <w:rsid w:val="00A855B8"/>
    <w:rsid w:val="00A929BB"/>
    <w:rsid w:val="00A97D5E"/>
    <w:rsid w:val="00AA5C74"/>
    <w:rsid w:val="00AB2542"/>
    <w:rsid w:val="00AB3190"/>
    <w:rsid w:val="00AB35FF"/>
    <w:rsid w:val="00AB7473"/>
    <w:rsid w:val="00AC1EF6"/>
    <w:rsid w:val="00AD1A17"/>
    <w:rsid w:val="00AE3173"/>
    <w:rsid w:val="00AF3050"/>
    <w:rsid w:val="00AF4ABC"/>
    <w:rsid w:val="00B076CC"/>
    <w:rsid w:val="00B14AF5"/>
    <w:rsid w:val="00B369D4"/>
    <w:rsid w:val="00B41A9E"/>
    <w:rsid w:val="00B47DA9"/>
    <w:rsid w:val="00B52CD8"/>
    <w:rsid w:val="00B54F06"/>
    <w:rsid w:val="00B55D2F"/>
    <w:rsid w:val="00B62346"/>
    <w:rsid w:val="00B62684"/>
    <w:rsid w:val="00B62C35"/>
    <w:rsid w:val="00B8547D"/>
    <w:rsid w:val="00B96730"/>
    <w:rsid w:val="00B97BD8"/>
    <w:rsid w:val="00BA0169"/>
    <w:rsid w:val="00BA1491"/>
    <w:rsid w:val="00BA1EB3"/>
    <w:rsid w:val="00BC6E93"/>
    <w:rsid w:val="00BD4CFC"/>
    <w:rsid w:val="00BE6E33"/>
    <w:rsid w:val="00BE78E8"/>
    <w:rsid w:val="00BF1B71"/>
    <w:rsid w:val="00C06BF1"/>
    <w:rsid w:val="00C15DA2"/>
    <w:rsid w:val="00C173C7"/>
    <w:rsid w:val="00C42572"/>
    <w:rsid w:val="00C46009"/>
    <w:rsid w:val="00C52A92"/>
    <w:rsid w:val="00C6260C"/>
    <w:rsid w:val="00C65630"/>
    <w:rsid w:val="00C75A82"/>
    <w:rsid w:val="00C83EA4"/>
    <w:rsid w:val="00C90476"/>
    <w:rsid w:val="00C941AE"/>
    <w:rsid w:val="00CB0D05"/>
    <w:rsid w:val="00CB4BE8"/>
    <w:rsid w:val="00CD2F33"/>
    <w:rsid w:val="00CE1C61"/>
    <w:rsid w:val="00CE2118"/>
    <w:rsid w:val="00CE4C9E"/>
    <w:rsid w:val="00CF7829"/>
    <w:rsid w:val="00D035A8"/>
    <w:rsid w:val="00D21AFB"/>
    <w:rsid w:val="00D41CCD"/>
    <w:rsid w:val="00D478F8"/>
    <w:rsid w:val="00D52F37"/>
    <w:rsid w:val="00D67E2B"/>
    <w:rsid w:val="00D7431F"/>
    <w:rsid w:val="00D90BB7"/>
    <w:rsid w:val="00D91DCC"/>
    <w:rsid w:val="00D93B68"/>
    <w:rsid w:val="00DA1FE8"/>
    <w:rsid w:val="00DB20FD"/>
    <w:rsid w:val="00DB302E"/>
    <w:rsid w:val="00DB6A1C"/>
    <w:rsid w:val="00DE6BBA"/>
    <w:rsid w:val="00DF7AE5"/>
    <w:rsid w:val="00E04B50"/>
    <w:rsid w:val="00E21BEF"/>
    <w:rsid w:val="00E6542C"/>
    <w:rsid w:val="00E70267"/>
    <w:rsid w:val="00E84BBC"/>
    <w:rsid w:val="00EA68BD"/>
    <w:rsid w:val="00EC2A1F"/>
    <w:rsid w:val="00EE4DBC"/>
    <w:rsid w:val="00F0650E"/>
    <w:rsid w:val="00F10CDB"/>
    <w:rsid w:val="00F16F1E"/>
    <w:rsid w:val="00F332A9"/>
    <w:rsid w:val="00F3611E"/>
    <w:rsid w:val="00F6479E"/>
    <w:rsid w:val="00F64EEE"/>
    <w:rsid w:val="00F779ED"/>
    <w:rsid w:val="00F779F5"/>
    <w:rsid w:val="00F831B8"/>
    <w:rsid w:val="00F9652E"/>
    <w:rsid w:val="00FB7191"/>
    <w:rsid w:val="00FB7E6E"/>
    <w:rsid w:val="00FC234F"/>
    <w:rsid w:val="00FC4AFD"/>
    <w:rsid w:val="00FD6B7B"/>
    <w:rsid w:val="00FE526E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D14EF"/>
  <w15:docId w15:val="{B0970A53-F1DC-4019-93A1-6E731154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00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Ttulo"/>
    <w:next w:val="Textbody"/>
    <w:link w:val="Ttulo1Char"/>
    <w:qFormat/>
    <w:rsid w:val="009A2263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link w:val="Ttulo2Char"/>
    <w:qFormat/>
    <w:rsid w:val="009A2263"/>
    <w:pPr>
      <w:spacing w:before="200"/>
      <w:outlineLvl w:val="1"/>
    </w:pPr>
    <w:rPr>
      <w:rFonts w:cs="Times New Roman"/>
      <w:b/>
      <w:bCs/>
      <w:lang w:val="x-none" w:eastAsia="x-none"/>
    </w:rPr>
  </w:style>
  <w:style w:type="paragraph" w:styleId="Ttulo3">
    <w:name w:val="heading 3"/>
    <w:basedOn w:val="Heading"/>
    <w:next w:val="Textbody"/>
    <w:link w:val="Ttulo3Char"/>
    <w:qFormat/>
    <w:rsid w:val="009A2263"/>
    <w:pPr>
      <w:spacing w:before="140"/>
      <w:outlineLvl w:val="2"/>
    </w:pPr>
    <w:rPr>
      <w:b/>
      <w:bCs/>
      <w:color w:val="808080"/>
    </w:rPr>
  </w:style>
  <w:style w:type="paragraph" w:styleId="Ttulo4">
    <w:name w:val="heading 4"/>
    <w:basedOn w:val="Normal"/>
    <w:next w:val="Normal"/>
    <w:link w:val="Ttulo4Char"/>
    <w:qFormat/>
    <w:rsid w:val="009A226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Ttulo"/>
    <w:next w:val="Textbody"/>
    <w:link w:val="Ttulo5Char"/>
    <w:qFormat/>
    <w:rsid w:val="009A2263"/>
    <w:pPr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9A2263"/>
    <w:pPr>
      <w:suppressAutoHyphens/>
      <w:spacing w:before="240" w:after="60" w:line="240" w:lineRule="auto"/>
      <w:outlineLvl w:val="5"/>
    </w:pPr>
    <w:rPr>
      <w:rFonts w:ascii="Arial" w:hAnsi="Arial"/>
      <w:b/>
      <w:bCs/>
      <w:lang w:val="x-none" w:eastAsia="zh-CN"/>
    </w:rPr>
  </w:style>
  <w:style w:type="paragraph" w:styleId="Ttulo7">
    <w:name w:val="heading 7"/>
    <w:basedOn w:val="Normal"/>
    <w:next w:val="Normal"/>
    <w:link w:val="Ttulo7Char"/>
    <w:qFormat/>
    <w:rsid w:val="009A2263"/>
    <w:pPr>
      <w:suppressAutoHyphens/>
      <w:spacing w:before="240" w:after="60" w:line="240" w:lineRule="auto"/>
      <w:outlineLvl w:val="6"/>
    </w:pPr>
    <w:rPr>
      <w:rFonts w:ascii="Arial" w:hAnsi="Arial"/>
      <w:sz w:val="24"/>
      <w:szCs w:val="24"/>
      <w:lang w:val="x-none" w:eastAsia="zh-CN"/>
    </w:rPr>
  </w:style>
  <w:style w:type="paragraph" w:styleId="Ttulo8">
    <w:name w:val="heading 8"/>
    <w:basedOn w:val="Normal"/>
    <w:next w:val="Normal"/>
    <w:link w:val="Ttulo8Char"/>
    <w:qFormat/>
    <w:rsid w:val="009A2263"/>
    <w:pPr>
      <w:suppressAutoHyphens/>
      <w:spacing w:before="240" w:after="60" w:line="240" w:lineRule="auto"/>
      <w:outlineLvl w:val="7"/>
    </w:pPr>
    <w:rPr>
      <w:rFonts w:ascii="Arial" w:hAnsi="Arial"/>
      <w:i/>
      <w:iCs/>
      <w:sz w:val="24"/>
      <w:szCs w:val="24"/>
      <w:lang w:val="x-none"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1A06B7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Standard"/>
    <w:next w:val="Textbody"/>
    <w:link w:val="TtuloChar"/>
    <w:qFormat/>
    <w:rsid w:val="009A226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Standard">
    <w:name w:val="Standard"/>
    <w:rsid w:val="009A2263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9A2263"/>
    <w:pPr>
      <w:spacing w:after="120"/>
    </w:pPr>
  </w:style>
  <w:style w:type="character" w:customStyle="1" w:styleId="TtuloChar">
    <w:name w:val="Título Char"/>
    <w:basedOn w:val="Fontepargpadro"/>
    <w:link w:val="Ttulo"/>
    <w:rsid w:val="009A2263"/>
    <w:rPr>
      <w:rFonts w:ascii="Arial" w:eastAsia="MS Mincho" w:hAnsi="Arial" w:cs="Tahoma"/>
      <w:kern w:val="3"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9A2263"/>
    <w:rPr>
      <w:rFonts w:ascii="Arial" w:eastAsia="MS Mincho" w:hAnsi="Arial" w:cs="Tahoma"/>
      <w:b/>
      <w:bCs/>
      <w:kern w:val="3"/>
      <w:sz w:val="28"/>
      <w:szCs w:val="28"/>
    </w:rPr>
  </w:style>
  <w:style w:type="paragraph" w:customStyle="1" w:styleId="Heading">
    <w:name w:val="Heading"/>
    <w:basedOn w:val="Standard"/>
    <w:next w:val="Textbody"/>
    <w:rsid w:val="009A2263"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9A2263"/>
    <w:rPr>
      <w:rFonts w:ascii="Liberation Sans" w:eastAsia="MS Mincho" w:hAnsi="Liberation Sans"/>
      <w:b/>
      <w:bCs/>
      <w:kern w:val="3"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9A2263"/>
    <w:rPr>
      <w:rFonts w:ascii="Liberation Sans" w:eastAsia="MS Mincho" w:hAnsi="Liberation Sans" w:cs="Tahoma"/>
      <w:b/>
      <w:bCs/>
      <w:color w:val="808080"/>
      <w:kern w:val="3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9A2263"/>
    <w:rPr>
      <w:rFonts w:ascii="Times New Roman" w:hAnsi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9A2263"/>
    <w:rPr>
      <w:rFonts w:ascii="Arial" w:eastAsia="MS Mincho" w:hAnsi="Arial" w:cs="Tahoma"/>
      <w:b/>
      <w:bCs/>
      <w:kern w:val="3"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9A2263"/>
    <w:rPr>
      <w:rFonts w:ascii="Arial" w:hAnsi="Arial"/>
      <w:b/>
      <w:bCs/>
      <w:sz w:val="22"/>
      <w:szCs w:val="22"/>
      <w:lang w:val="x-none" w:eastAsia="zh-CN"/>
    </w:rPr>
  </w:style>
  <w:style w:type="character" w:customStyle="1" w:styleId="Ttulo7Char">
    <w:name w:val="Título 7 Char"/>
    <w:basedOn w:val="Fontepargpadro"/>
    <w:link w:val="Ttulo7"/>
    <w:rsid w:val="009A2263"/>
    <w:rPr>
      <w:rFonts w:ascii="Arial" w:hAnsi="Arial"/>
      <w:sz w:val="24"/>
      <w:szCs w:val="24"/>
      <w:lang w:val="x-none" w:eastAsia="zh-CN"/>
    </w:rPr>
  </w:style>
  <w:style w:type="character" w:customStyle="1" w:styleId="Ttulo8Char">
    <w:name w:val="Título 8 Char"/>
    <w:basedOn w:val="Fontepargpadro"/>
    <w:link w:val="Ttulo8"/>
    <w:rsid w:val="009A2263"/>
    <w:rPr>
      <w:rFonts w:ascii="Arial" w:hAnsi="Arial"/>
      <w:i/>
      <w:iCs/>
      <w:sz w:val="24"/>
      <w:szCs w:val="24"/>
      <w:lang w:val="x-none" w:eastAsia="zh-CN"/>
    </w:rPr>
  </w:style>
  <w:style w:type="character" w:customStyle="1" w:styleId="Ttulo9Char">
    <w:name w:val="Título 9 Char"/>
    <w:basedOn w:val="Fontepargpadro"/>
    <w:link w:val="Ttulo9"/>
    <w:rsid w:val="001A06B7"/>
    <w:rPr>
      <w:rFonts w:ascii="Cambria" w:hAnsi="Cambria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unhideWhenUsed/>
    <w:rsid w:val="00EC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EC2A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6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6FEC"/>
  </w:style>
  <w:style w:type="paragraph" w:styleId="Rodap">
    <w:name w:val="footer"/>
    <w:basedOn w:val="Normal"/>
    <w:link w:val="RodapChar"/>
    <w:unhideWhenUsed/>
    <w:rsid w:val="009C6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FEC"/>
  </w:style>
  <w:style w:type="character" w:styleId="Hyperlink">
    <w:name w:val="Hyperlink"/>
    <w:uiPriority w:val="99"/>
    <w:unhideWhenUsed/>
    <w:rsid w:val="00450239"/>
    <w:rPr>
      <w:color w:val="0000FF"/>
      <w:u w:val="single"/>
    </w:rPr>
  </w:style>
  <w:style w:type="paragraph" w:customStyle="1" w:styleId="Default">
    <w:name w:val="Default"/>
    <w:rsid w:val="009A2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ubttulo">
    <w:name w:val="Subtitle"/>
    <w:basedOn w:val="Ttulo"/>
    <w:next w:val="Textbody"/>
    <w:link w:val="SubttuloChar"/>
    <w:qFormat/>
    <w:rsid w:val="009A2263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9A2263"/>
    <w:rPr>
      <w:rFonts w:ascii="Arial" w:eastAsia="MS Mincho" w:hAnsi="Arial" w:cs="Tahoma"/>
      <w:i/>
      <w:iCs/>
      <w:kern w:val="3"/>
      <w:sz w:val="28"/>
      <w:szCs w:val="28"/>
    </w:rPr>
  </w:style>
  <w:style w:type="paragraph" w:styleId="Lista">
    <w:name w:val="List"/>
    <w:basedOn w:val="Textbody"/>
    <w:rsid w:val="009A2263"/>
  </w:style>
  <w:style w:type="paragraph" w:styleId="Legenda">
    <w:name w:val="caption"/>
    <w:basedOn w:val="Standard"/>
    <w:qFormat/>
    <w:rsid w:val="009A22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A2263"/>
    <w:pPr>
      <w:suppressLineNumbers/>
    </w:pPr>
  </w:style>
  <w:style w:type="paragraph" w:customStyle="1" w:styleId="TableContents">
    <w:name w:val="Table Contents"/>
    <w:basedOn w:val="Standard"/>
    <w:rsid w:val="009A2263"/>
    <w:pPr>
      <w:suppressLineNumbers/>
    </w:pPr>
  </w:style>
  <w:style w:type="paragraph" w:customStyle="1" w:styleId="TableHeading">
    <w:name w:val="Table Heading"/>
    <w:basedOn w:val="TableContents"/>
    <w:rsid w:val="009A2263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9A2263"/>
    <w:pPr>
      <w:spacing w:after="283"/>
      <w:ind w:left="567" w:right="567"/>
    </w:pPr>
  </w:style>
  <w:style w:type="character" w:customStyle="1" w:styleId="NumberingSymbols">
    <w:name w:val="Numbering Symbols"/>
    <w:rsid w:val="009A2263"/>
  </w:style>
  <w:style w:type="character" w:customStyle="1" w:styleId="BulletSymbols">
    <w:name w:val="Bullet Symbols"/>
    <w:rsid w:val="009A2263"/>
    <w:rPr>
      <w:rFonts w:ascii="OpenSymbol" w:eastAsia="OpenSymbol" w:hAnsi="OpenSymbol" w:cs="OpenSymbol"/>
    </w:rPr>
  </w:style>
  <w:style w:type="paragraph" w:customStyle="1" w:styleId="western">
    <w:name w:val="western"/>
    <w:basedOn w:val="Normal"/>
    <w:rsid w:val="009A2263"/>
    <w:pPr>
      <w:spacing w:before="100" w:beforeAutospacing="1" w:after="119" w:line="240" w:lineRule="auto"/>
    </w:pPr>
    <w:rPr>
      <w:rFonts w:ascii="Arial" w:hAnsi="Arial"/>
      <w:sz w:val="24"/>
      <w:szCs w:val="24"/>
    </w:rPr>
  </w:style>
  <w:style w:type="paragraph" w:customStyle="1" w:styleId="CM41">
    <w:name w:val="CM41"/>
    <w:basedOn w:val="Normal"/>
    <w:next w:val="Normal"/>
    <w:rsid w:val="009A2263"/>
    <w:pPr>
      <w:widowControl w:val="0"/>
      <w:autoSpaceDE w:val="0"/>
      <w:autoSpaceDN w:val="0"/>
      <w:adjustRightInd w:val="0"/>
      <w:spacing w:after="523" w:line="240" w:lineRule="auto"/>
    </w:pPr>
    <w:rPr>
      <w:rFonts w:ascii="Times" w:hAnsi="Times" w:cs="Times"/>
      <w:sz w:val="24"/>
      <w:szCs w:val="24"/>
    </w:rPr>
  </w:style>
  <w:style w:type="paragraph" w:customStyle="1" w:styleId="CM38">
    <w:name w:val="CM38"/>
    <w:basedOn w:val="Default"/>
    <w:next w:val="Default"/>
    <w:rsid w:val="009A2263"/>
    <w:pPr>
      <w:widowControl w:val="0"/>
      <w:spacing w:after="260"/>
    </w:pPr>
    <w:rPr>
      <w:rFonts w:ascii="Times" w:eastAsia="Times New Roman" w:hAnsi="Times" w:cs="Times"/>
      <w:color w:val="auto"/>
      <w:lang w:eastAsia="pt-BR"/>
    </w:rPr>
  </w:style>
  <w:style w:type="paragraph" w:customStyle="1" w:styleId="CM40">
    <w:name w:val="CM40"/>
    <w:basedOn w:val="Default"/>
    <w:next w:val="Default"/>
    <w:rsid w:val="009A2263"/>
    <w:pPr>
      <w:widowControl w:val="0"/>
      <w:spacing w:after="670"/>
    </w:pPr>
    <w:rPr>
      <w:rFonts w:ascii="Times" w:eastAsia="Times New Roman" w:hAnsi="Times" w:cs="Times"/>
      <w:color w:val="auto"/>
      <w:lang w:eastAsia="pt-BR"/>
    </w:rPr>
  </w:style>
  <w:style w:type="paragraph" w:customStyle="1" w:styleId="CM53">
    <w:name w:val="CM53"/>
    <w:basedOn w:val="Default"/>
    <w:next w:val="Default"/>
    <w:rsid w:val="009A2263"/>
    <w:pPr>
      <w:widowControl w:val="0"/>
      <w:spacing w:after="470"/>
    </w:pPr>
    <w:rPr>
      <w:rFonts w:ascii="Times" w:eastAsia="Times New Roman" w:hAnsi="Times" w:cs="Times"/>
      <w:color w:val="auto"/>
      <w:lang w:eastAsia="pt-BR"/>
    </w:rPr>
  </w:style>
  <w:style w:type="paragraph" w:customStyle="1" w:styleId="CM51">
    <w:name w:val="CM51"/>
    <w:basedOn w:val="Default"/>
    <w:next w:val="Default"/>
    <w:rsid w:val="009A2263"/>
    <w:pPr>
      <w:widowControl w:val="0"/>
      <w:spacing w:after="585"/>
    </w:pPr>
    <w:rPr>
      <w:rFonts w:ascii="Times" w:eastAsia="Times New Roman" w:hAnsi="Times" w:cs="Times"/>
      <w:color w:val="auto"/>
      <w:lang w:eastAsia="pt-BR"/>
    </w:rPr>
  </w:style>
  <w:style w:type="paragraph" w:customStyle="1" w:styleId="CM48">
    <w:name w:val="CM48"/>
    <w:basedOn w:val="Default"/>
    <w:next w:val="Default"/>
    <w:rsid w:val="009A2263"/>
    <w:pPr>
      <w:widowControl w:val="0"/>
      <w:spacing w:after="1078"/>
    </w:pPr>
    <w:rPr>
      <w:rFonts w:ascii="Times" w:eastAsia="Times New Roman" w:hAnsi="Times" w:cs="Times"/>
      <w:color w:val="auto"/>
      <w:lang w:eastAsia="pt-BR"/>
    </w:rPr>
  </w:style>
  <w:style w:type="paragraph" w:customStyle="1" w:styleId="CM42">
    <w:name w:val="CM42"/>
    <w:basedOn w:val="Default"/>
    <w:next w:val="Default"/>
    <w:rsid w:val="009A2263"/>
    <w:pPr>
      <w:widowControl w:val="0"/>
      <w:spacing w:after="365"/>
    </w:pPr>
    <w:rPr>
      <w:rFonts w:ascii="Times" w:eastAsia="Times New Roman" w:hAnsi="Times" w:cs="Times"/>
      <w:color w:val="auto"/>
      <w:lang w:eastAsia="pt-BR"/>
    </w:rPr>
  </w:style>
  <w:style w:type="paragraph" w:styleId="Corpodetexto">
    <w:name w:val="Body Text"/>
    <w:basedOn w:val="Normal"/>
    <w:link w:val="CorpodetextoChar"/>
    <w:qFormat/>
    <w:rsid w:val="009A2263"/>
    <w:pPr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A2263"/>
    <w:rPr>
      <w:rFonts w:ascii="Arial" w:hAnsi="Arial"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9A2263"/>
    <w:pPr>
      <w:spacing w:after="120" w:line="240" w:lineRule="auto"/>
    </w:pPr>
    <w:rPr>
      <w:rFonts w:ascii="Arial" w:hAnsi="Arial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A2263"/>
    <w:rPr>
      <w:rFonts w:ascii="Arial" w:hAnsi="Arial"/>
      <w:sz w:val="16"/>
      <w:szCs w:val="16"/>
    </w:rPr>
  </w:style>
  <w:style w:type="paragraph" w:styleId="SemEspaamento">
    <w:name w:val="No Spacing"/>
    <w:uiPriority w:val="1"/>
    <w:qFormat/>
    <w:rsid w:val="009A2263"/>
    <w:rPr>
      <w:rFonts w:ascii="Times New Roman" w:hAnsi="Times New Roman"/>
    </w:rPr>
  </w:style>
  <w:style w:type="paragraph" w:styleId="Recuodecorpodetexto">
    <w:name w:val="Body Text Indent"/>
    <w:basedOn w:val="Normal"/>
    <w:link w:val="RecuodecorpodetextoChar"/>
    <w:unhideWhenUsed/>
    <w:rsid w:val="009A2263"/>
    <w:pPr>
      <w:spacing w:after="120" w:line="240" w:lineRule="auto"/>
      <w:ind w:left="283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2263"/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9A226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9A226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tulo21">
    <w:name w:val="Título 21"/>
    <w:basedOn w:val="Normal"/>
    <w:uiPriority w:val="1"/>
    <w:qFormat/>
    <w:rsid w:val="009A2263"/>
    <w:pPr>
      <w:widowControl w:val="0"/>
      <w:autoSpaceDE w:val="0"/>
      <w:autoSpaceDN w:val="0"/>
      <w:spacing w:after="0" w:line="240" w:lineRule="auto"/>
      <w:ind w:left="122"/>
      <w:outlineLvl w:val="2"/>
    </w:pPr>
    <w:rPr>
      <w:rFonts w:ascii="Tahoma" w:eastAsia="Tahoma" w:hAnsi="Tahoma" w:cs="Tahoma"/>
      <w:b/>
      <w:bCs/>
      <w:szCs w:val="20"/>
      <w:lang w:bidi="pt-BR"/>
    </w:rPr>
  </w:style>
  <w:style w:type="paragraph" w:styleId="PargrafodaLista">
    <w:name w:val="List Paragraph"/>
    <w:basedOn w:val="Normal"/>
    <w:uiPriority w:val="34"/>
    <w:qFormat/>
    <w:rsid w:val="009A2263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ahoma" w:eastAsia="Tahoma" w:hAnsi="Tahoma" w:cs="Tahoma"/>
      <w:lang w:bidi="pt-BR"/>
    </w:rPr>
  </w:style>
  <w:style w:type="table" w:customStyle="1" w:styleId="TableNormal">
    <w:name w:val="Table Normal"/>
    <w:uiPriority w:val="2"/>
    <w:semiHidden/>
    <w:unhideWhenUsed/>
    <w:qFormat/>
    <w:rsid w:val="009A226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9A2263"/>
    <w:pPr>
      <w:widowControl w:val="0"/>
      <w:autoSpaceDE w:val="0"/>
      <w:autoSpaceDN w:val="0"/>
      <w:spacing w:after="0" w:line="240" w:lineRule="auto"/>
      <w:ind w:left="122"/>
      <w:outlineLvl w:val="1"/>
    </w:pPr>
    <w:rPr>
      <w:rFonts w:ascii="Tahoma" w:eastAsia="Tahoma" w:hAnsi="Tahoma" w:cs="Tahoma"/>
      <w:i/>
      <w:sz w:val="21"/>
      <w:szCs w:val="21"/>
      <w:lang w:bidi="pt-BR"/>
    </w:rPr>
  </w:style>
  <w:style w:type="paragraph" w:customStyle="1" w:styleId="TableParagraph">
    <w:name w:val="Table Paragraph"/>
    <w:basedOn w:val="Normal"/>
    <w:uiPriority w:val="1"/>
    <w:qFormat/>
    <w:rsid w:val="009A2263"/>
    <w:pPr>
      <w:widowControl w:val="0"/>
      <w:autoSpaceDE w:val="0"/>
      <w:autoSpaceDN w:val="0"/>
      <w:spacing w:after="0" w:line="240" w:lineRule="exact"/>
    </w:pPr>
    <w:rPr>
      <w:rFonts w:ascii="Tahoma" w:eastAsia="Tahoma" w:hAnsi="Tahoma" w:cs="Tahoma"/>
      <w:lang w:bidi="pt-BR"/>
    </w:rPr>
  </w:style>
  <w:style w:type="character" w:customStyle="1" w:styleId="style3">
    <w:name w:val="style3"/>
    <w:basedOn w:val="Fontepargpadro"/>
    <w:rsid w:val="009A2263"/>
  </w:style>
  <w:style w:type="character" w:customStyle="1" w:styleId="style4">
    <w:name w:val="style4"/>
    <w:basedOn w:val="Fontepargpadro"/>
    <w:rsid w:val="009A2263"/>
  </w:style>
  <w:style w:type="table" w:styleId="Tabelacomgrade">
    <w:name w:val="Table Grid"/>
    <w:basedOn w:val="Tabelanormal"/>
    <w:uiPriority w:val="39"/>
    <w:rsid w:val="009A2263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rsid w:val="009A2263"/>
  </w:style>
  <w:style w:type="paragraph" w:styleId="Textoembloco">
    <w:name w:val="Block Text"/>
    <w:basedOn w:val="Normal"/>
    <w:rsid w:val="009A2263"/>
    <w:pPr>
      <w:spacing w:after="0" w:line="240" w:lineRule="auto"/>
      <w:ind w:left="4253" w:right="57" w:firstLine="1134"/>
      <w:jc w:val="both"/>
    </w:pPr>
    <w:rPr>
      <w:rFonts w:ascii="Arial" w:hAnsi="Arial"/>
      <w:i/>
      <w:spacing w:val="14"/>
      <w:szCs w:val="20"/>
    </w:rPr>
  </w:style>
  <w:style w:type="paragraph" w:customStyle="1" w:styleId="Corpodetexto21">
    <w:name w:val="Corpo de texto 21"/>
    <w:basedOn w:val="Normal"/>
    <w:rsid w:val="009A2263"/>
    <w:pPr>
      <w:widowControl w:val="0"/>
      <w:spacing w:after="0" w:line="240" w:lineRule="auto"/>
      <w:jc w:val="both"/>
    </w:pPr>
    <w:rPr>
      <w:rFonts w:ascii="Times New Roman" w:hAnsi="Times New Roman"/>
      <w:noProof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9A2263"/>
    <w:pPr>
      <w:overflowPunct w:val="0"/>
      <w:autoSpaceDE w:val="0"/>
      <w:autoSpaceDN w:val="0"/>
      <w:adjustRightInd w:val="0"/>
      <w:spacing w:after="0" w:line="240" w:lineRule="auto"/>
      <w:ind w:firstLine="1276"/>
      <w:jc w:val="both"/>
      <w:textAlignment w:val="baseline"/>
    </w:pPr>
    <w:rPr>
      <w:rFonts w:ascii="Arial" w:hAnsi="Arial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A2263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9A2263"/>
    <w:pPr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A2263"/>
    <w:rPr>
      <w:rFonts w:ascii="Arial" w:hAnsi="Arial"/>
      <w:sz w:val="16"/>
      <w:szCs w:val="16"/>
    </w:rPr>
  </w:style>
  <w:style w:type="paragraph" w:styleId="Corpodetexto2">
    <w:name w:val="Body Text 2"/>
    <w:basedOn w:val="Normal"/>
    <w:link w:val="Corpodetexto2Char"/>
    <w:rsid w:val="009A2263"/>
    <w:pPr>
      <w:spacing w:after="120" w:line="480" w:lineRule="auto"/>
    </w:pPr>
    <w:rPr>
      <w:rFonts w:ascii="Arial" w:hAnsi="Arial"/>
      <w:szCs w:val="20"/>
    </w:rPr>
  </w:style>
  <w:style w:type="character" w:customStyle="1" w:styleId="Corpodetexto2Char">
    <w:name w:val="Corpo de texto 2 Char"/>
    <w:basedOn w:val="Fontepargpadro"/>
    <w:link w:val="Corpodetexto2"/>
    <w:rsid w:val="009A2263"/>
    <w:rPr>
      <w:rFonts w:ascii="Arial" w:hAnsi="Arial"/>
      <w:sz w:val="22"/>
    </w:rPr>
  </w:style>
  <w:style w:type="paragraph" w:customStyle="1" w:styleId="WW-Corpodetexto2">
    <w:name w:val="WW-Corpo de texto 2"/>
    <w:basedOn w:val="Normal"/>
    <w:rsid w:val="009A2263"/>
    <w:pPr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Recuodecorpodetexto22">
    <w:name w:val="Recuo de corpo de texto 22"/>
    <w:basedOn w:val="Normal"/>
    <w:rsid w:val="009A2263"/>
    <w:pPr>
      <w:widowControl w:val="0"/>
      <w:suppressAutoHyphens/>
      <w:spacing w:after="0" w:line="240" w:lineRule="auto"/>
      <w:ind w:left="2832"/>
      <w:jc w:val="both"/>
    </w:pPr>
    <w:rPr>
      <w:rFonts w:ascii="Arial" w:eastAsia="Lucida Sans Unicode" w:hAnsi="Arial" w:cs="Tahoma"/>
      <w:b/>
      <w:color w:val="000000"/>
      <w:kern w:val="1"/>
      <w:szCs w:val="24"/>
    </w:rPr>
  </w:style>
  <w:style w:type="paragraph" w:styleId="NormalWeb">
    <w:name w:val="Normal (Web)"/>
    <w:basedOn w:val="Normal"/>
    <w:rsid w:val="009A22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21">
    <w:name w:val="bodytext21"/>
    <w:basedOn w:val="Normal"/>
    <w:rsid w:val="009A22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W-Textosimples">
    <w:name w:val="WW-Texto simples"/>
    <w:basedOn w:val="Normal"/>
    <w:rsid w:val="009A2263"/>
    <w:pPr>
      <w:suppressAutoHyphens/>
      <w:spacing w:after="0" w:line="240" w:lineRule="auto"/>
    </w:pPr>
    <w:rPr>
      <w:rFonts w:ascii="Courier New" w:hAnsi="Courier New" w:cs="Calibri"/>
      <w:kern w:val="1"/>
      <w:sz w:val="20"/>
      <w:szCs w:val="20"/>
      <w:lang w:eastAsia="ar-SA"/>
    </w:rPr>
  </w:style>
  <w:style w:type="paragraph" w:customStyle="1" w:styleId="Contedodatabela">
    <w:name w:val="Conteúdo da tabela"/>
    <w:basedOn w:val="Normal"/>
    <w:rsid w:val="009A226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default0">
    <w:name w:val="default"/>
    <w:basedOn w:val="Normal"/>
    <w:rsid w:val="001A06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-formataoHTMLChar">
    <w:name w:val="Pré-formatação HTML Char"/>
    <w:link w:val="Pr-formataoHTML"/>
    <w:uiPriority w:val="99"/>
    <w:semiHidden/>
    <w:rsid w:val="001A06B7"/>
    <w:rPr>
      <w:rFonts w:ascii="Courier New" w:hAnsi="Courier New" w:cs="Courier New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A0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-formataoHTMLChar1">
    <w:name w:val="Pré-formatação HTML Char1"/>
    <w:basedOn w:val="Fontepargpadro"/>
    <w:uiPriority w:val="99"/>
    <w:semiHidden/>
    <w:rsid w:val="001A06B7"/>
    <w:rPr>
      <w:rFonts w:ascii="Consolas" w:hAnsi="Consolas"/>
    </w:rPr>
  </w:style>
  <w:style w:type="character" w:styleId="HiperlinkVisitado">
    <w:name w:val="FollowedHyperlink"/>
    <w:basedOn w:val="Fontepargpadro"/>
    <w:uiPriority w:val="99"/>
    <w:semiHidden/>
    <w:unhideWhenUsed/>
    <w:rsid w:val="001A06B7"/>
    <w:rPr>
      <w:color w:val="954F72"/>
      <w:u w:val="single"/>
    </w:rPr>
  </w:style>
  <w:style w:type="paragraph" w:customStyle="1" w:styleId="msonormal0">
    <w:name w:val="msonormal"/>
    <w:basedOn w:val="Normal"/>
    <w:rsid w:val="001A06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1A06B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b/>
      <w:bCs/>
      <w:color w:val="FF0000"/>
      <w:sz w:val="20"/>
      <w:szCs w:val="20"/>
      <w:u w:val="single"/>
    </w:rPr>
  </w:style>
  <w:style w:type="paragraph" w:customStyle="1" w:styleId="xl64">
    <w:name w:val="xl64"/>
    <w:basedOn w:val="Normal"/>
    <w:rsid w:val="001A06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b/>
      <w:bCs/>
      <w:color w:val="FF0000"/>
      <w:sz w:val="20"/>
      <w:szCs w:val="20"/>
      <w:u w:val="single"/>
    </w:rPr>
  </w:style>
  <w:style w:type="paragraph" w:customStyle="1" w:styleId="xl65">
    <w:name w:val="xl65"/>
    <w:basedOn w:val="Normal"/>
    <w:rsid w:val="001A06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b/>
      <w:bCs/>
      <w:color w:val="FF0000"/>
      <w:sz w:val="20"/>
      <w:szCs w:val="20"/>
      <w:u w:val="single"/>
    </w:rPr>
  </w:style>
  <w:style w:type="paragraph" w:customStyle="1" w:styleId="xl66">
    <w:name w:val="xl66"/>
    <w:basedOn w:val="Normal"/>
    <w:rsid w:val="001A06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1A06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68">
    <w:name w:val="xl68"/>
    <w:basedOn w:val="Normal"/>
    <w:rsid w:val="001A06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69">
    <w:name w:val="xl69"/>
    <w:basedOn w:val="Normal"/>
    <w:rsid w:val="001A06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0">
    <w:name w:val="xl70"/>
    <w:basedOn w:val="Normal"/>
    <w:rsid w:val="001A06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1A06B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2">
    <w:name w:val="xl72"/>
    <w:basedOn w:val="Normal"/>
    <w:rsid w:val="001A06B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3">
    <w:name w:val="xl73"/>
    <w:basedOn w:val="Normal"/>
    <w:rsid w:val="001A06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4">
    <w:name w:val="xl74"/>
    <w:basedOn w:val="Normal"/>
    <w:rsid w:val="001A06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5">
    <w:name w:val="xl75"/>
    <w:basedOn w:val="Normal"/>
    <w:rsid w:val="001A06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6">
    <w:name w:val="xl76"/>
    <w:basedOn w:val="Normal"/>
    <w:rsid w:val="001A06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sz w:val="20"/>
      <w:szCs w:val="20"/>
    </w:rPr>
  </w:style>
  <w:style w:type="paragraph" w:customStyle="1" w:styleId="xl77">
    <w:name w:val="xl77"/>
    <w:basedOn w:val="Normal"/>
    <w:rsid w:val="00521A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8">
    <w:name w:val="xl78"/>
    <w:basedOn w:val="Normal"/>
    <w:rsid w:val="00521A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79">
    <w:name w:val="xl79"/>
    <w:basedOn w:val="Normal"/>
    <w:rsid w:val="00521A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80">
    <w:name w:val="xl80"/>
    <w:basedOn w:val="Normal"/>
    <w:rsid w:val="00521A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521A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82">
    <w:name w:val="xl82"/>
    <w:basedOn w:val="Normal"/>
    <w:rsid w:val="00521A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521A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xl84">
    <w:name w:val="xl84"/>
    <w:basedOn w:val="Normal"/>
    <w:rsid w:val="00521A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sz w:val="20"/>
      <w:szCs w:val="20"/>
    </w:rPr>
  </w:style>
  <w:style w:type="paragraph" w:customStyle="1" w:styleId="xl85">
    <w:name w:val="xl85"/>
    <w:basedOn w:val="Normal"/>
    <w:rsid w:val="00521A6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Normal"/>
    <w:rsid w:val="00521A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Normal"/>
    <w:rsid w:val="00521A6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Normal"/>
    <w:rsid w:val="002D7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Normal"/>
    <w:rsid w:val="002D7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Normal"/>
    <w:rsid w:val="002D7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91">
    <w:name w:val="xl91"/>
    <w:basedOn w:val="Normal"/>
    <w:rsid w:val="002D7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2">
    <w:name w:val="xl92"/>
    <w:basedOn w:val="Normal"/>
    <w:rsid w:val="002D7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93">
    <w:name w:val="xl93"/>
    <w:basedOn w:val="Normal"/>
    <w:rsid w:val="002D7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Normal"/>
    <w:rsid w:val="002D7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Normal"/>
    <w:rsid w:val="002D7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Normal"/>
    <w:rsid w:val="002D7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Normal"/>
    <w:rsid w:val="002D7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Normal"/>
    <w:rsid w:val="002D7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Normal"/>
    <w:rsid w:val="002D7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Normal"/>
    <w:rsid w:val="002D7B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highlight">
    <w:name w:val="highlight"/>
    <w:rsid w:val="00676BFB"/>
  </w:style>
  <w:style w:type="paragraph" w:customStyle="1" w:styleId="font5">
    <w:name w:val="font5"/>
    <w:basedOn w:val="Normal"/>
    <w:rsid w:val="00A12DC2"/>
    <w:pPr>
      <w:spacing w:before="100" w:beforeAutospacing="1" w:after="100" w:afterAutospacing="1" w:line="240" w:lineRule="auto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A12DC2"/>
    <w:pPr>
      <w:spacing w:before="100" w:beforeAutospacing="1" w:after="100" w:afterAutospacing="1" w:line="240" w:lineRule="auto"/>
    </w:pPr>
    <w:rPr>
      <w:rFonts w:ascii="Courier New" w:hAnsi="Courier New" w:cs="Courier New"/>
      <w:b/>
      <w:bCs/>
      <w:color w:val="000000"/>
    </w:rPr>
  </w:style>
  <w:style w:type="paragraph" w:customStyle="1" w:styleId="xl101">
    <w:name w:val="xl101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rsid w:val="00A12DC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hAnsi="Courier New" w:cs="Courier New"/>
      <w:b/>
      <w:bCs/>
      <w:sz w:val="16"/>
      <w:szCs w:val="16"/>
    </w:rPr>
  </w:style>
  <w:style w:type="paragraph" w:customStyle="1" w:styleId="xl103">
    <w:name w:val="xl103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hAnsi="Courier New" w:cs="Courier New"/>
      <w:b/>
      <w:bCs/>
      <w:sz w:val="16"/>
      <w:szCs w:val="16"/>
    </w:rPr>
  </w:style>
  <w:style w:type="paragraph" w:customStyle="1" w:styleId="xl104">
    <w:name w:val="xl104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hAnsi="Courier New" w:cs="Courier New"/>
      <w:sz w:val="16"/>
      <w:szCs w:val="16"/>
    </w:rPr>
  </w:style>
  <w:style w:type="paragraph" w:customStyle="1" w:styleId="xl105">
    <w:name w:val="xl105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hAnsi="Courier New" w:cs="Courier New"/>
      <w:b/>
      <w:bCs/>
      <w:sz w:val="24"/>
      <w:szCs w:val="24"/>
    </w:rPr>
  </w:style>
  <w:style w:type="paragraph" w:customStyle="1" w:styleId="xl106">
    <w:name w:val="xl106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hAnsi="Courier New" w:cs="Courier New"/>
      <w:b/>
      <w:bCs/>
      <w:sz w:val="16"/>
      <w:szCs w:val="16"/>
    </w:rPr>
  </w:style>
  <w:style w:type="paragraph" w:customStyle="1" w:styleId="xl107">
    <w:name w:val="xl107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hAnsi="Courier New" w:cs="Courier New"/>
      <w:sz w:val="16"/>
      <w:szCs w:val="16"/>
    </w:rPr>
  </w:style>
  <w:style w:type="paragraph" w:customStyle="1" w:styleId="xl108">
    <w:name w:val="xl108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rsid w:val="00A12D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hAnsi="Courier New" w:cs="Courier New"/>
      <w:b/>
      <w:bCs/>
      <w:sz w:val="24"/>
      <w:szCs w:val="24"/>
    </w:rPr>
  </w:style>
  <w:style w:type="paragraph" w:customStyle="1" w:styleId="xl112">
    <w:name w:val="xl112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mic Sans MS" w:hAnsi="Comic Sans MS"/>
      <w:sz w:val="16"/>
      <w:szCs w:val="16"/>
    </w:rPr>
  </w:style>
  <w:style w:type="paragraph" w:customStyle="1" w:styleId="xl113">
    <w:name w:val="xl113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Normal"/>
    <w:rsid w:val="00A1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rojetos\Of&#237;cio%20050-2014%20Encaminhamento%20de%20Projetos%20para%20a%20C&#226;mara%20de%20Vereadore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1059-3F6F-47B5-9FD0-A3A101A5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050-2014 Encaminhamento de Projetos para a Câmara de Vereadores</Template>
  <TotalTime>1</TotalTime>
  <Pages>8</Pages>
  <Words>2829</Words>
  <Characters>15278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2021-07-21T16:31:00Z</cp:lastPrinted>
  <dcterms:created xsi:type="dcterms:W3CDTF">2021-08-20T18:50:00Z</dcterms:created>
  <dcterms:modified xsi:type="dcterms:W3CDTF">2021-08-20T19:28:00Z</dcterms:modified>
</cp:coreProperties>
</file>